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3C" w:rsidRDefault="003719A3" w:rsidP="003719A3">
      <w:pPr>
        <w:widowControl w:val="0"/>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Утверждено</w:t>
      </w:r>
    </w:p>
    <w:p w:rsidR="003719A3" w:rsidRDefault="003719A3" w:rsidP="003719A3">
      <w:pPr>
        <w:widowControl w:val="0"/>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Приказом главного врача</w:t>
      </w:r>
    </w:p>
    <w:p w:rsidR="003719A3" w:rsidRDefault="004954AC" w:rsidP="003719A3">
      <w:pPr>
        <w:widowControl w:val="0"/>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О</w:t>
      </w:r>
      <w:r w:rsidR="003719A3">
        <w:rPr>
          <w:rFonts w:ascii="Times New Roman" w:hAnsi="Times New Roman" w:cs="Times New Roman"/>
          <w:sz w:val="24"/>
          <w:szCs w:val="24"/>
        </w:rPr>
        <w:t>т</w:t>
      </w:r>
      <w:r>
        <w:rPr>
          <w:rFonts w:ascii="Times New Roman" w:hAnsi="Times New Roman" w:cs="Times New Roman"/>
          <w:sz w:val="24"/>
          <w:szCs w:val="24"/>
        </w:rPr>
        <w:t xml:space="preserve"> 20.01.2013</w:t>
      </w:r>
      <w:r w:rsidR="003719A3">
        <w:rPr>
          <w:rFonts w:ascii="Times New Roman" w:hAnsi="Times New Roman" w:cs="Times New Roman"/>
          <w:sz w:val="24"/>
          <w:szCs w:val="24"/>
        </w:rPr>
        <w:t xml:space="preserve"> № </w:t>
      </w:r>
      <w:r>
        <w:rPr>
          <w:rFonts w:ascii="Times New Roman" w:hAnsi="Times New Roman" w:cs="Times New Roman"/>
          <w:sz w:val="24"/>
          <w:szCs w:val="24"/>
        </w:rPr>
        <w:t>134/3</w:t>
      </w:r>
    </w:p>
    <w:p w:rsidR="00047A3C" w:rsidRDefault="00047A3C">
      <w:pPr>
        <w:widowControl w:val="0"/>
        <w:autoSpaceDE w:val="0"/>
        <w:autoSpaceDN w:val="0"/>
        <w:adjustRightInd w:val="0"/>
        <w:spacing w:after="0" w:line="240" w:lineRule="auto"/>
        <w:jc w:val="center"/>
        <w:rPr>
          <w:rFonts w:ascii="Times New Roman" w:hAnsi="Times New Roman" w:cs="Times New Roman"/>
          <w:sz w:val="24"/>
          <w:szCs w:val="24"/>
        </w:rPr>
      </w:pPr>
    </w:p>
    <w:p w:rsidR="00340164" w:rsidRPr="00340164" w:rsidRDefault="00340164">
      <w:pPr>
        <w:widowControl w:val="0"/>
        <w:autoSpaceDE w:val="0"/>
        <w:autoSpaceDN w:val="0"/>
        <w:adjustRightInd w:val="0"/>
        <w:spacing w:after="0" w:line="240" w:lineRule="auto"/>
        <w:jc w:val="center"/>
        <w:rPr>
          <w:rFonts w:ascii="Times New Roman" w:hAnsi="Times New Roman" w:cs="Times New Roman"/>
          <w:sz w:val="24"/>
          <w:szCs w:val="24"/>
        </w:rPr>
      </w:pPr>
      <w:r w:rsidRPr="00340164">
        <w:rPr>
          <w:rFonts w:ascii="Times New Roman" w:hAnsi="Times New Roman" w:cs="Times New Roman"/>
          <w:sz w:val="24"/>
          <w:szCs w:val="24"/>
        </w:rPr>
        <w:t>Положение</w:t>
      </w:r>
    </w:p>
    <w:p w:rsidR="00340164" w:rsidRPr="00340164" w:rsidRDefault="00340164">
      <w:pPr>
        <w:widowControl w:val="0"/>
        <w:autoSpaceDE w:val="0"/>
        <w:autoSpaceDN w:val="0"/>
        <w:adjustRightInd w:val="0"/>
        <w:spacing w:after="0" w:line="240" w:lineRule="auto"/>
        <w:jc w:val="center"/>
        <w:rPr>
          <w:rFonts w:ascii="Times New Roman" w:hAnsi="Times New Roman" w:cs="Times New Roman"/>
          <w:sz w:val="24"/>
          <w:szCs w:val="24"/>
        </w:rPr>
      </w:pPr>
      <w:r w:rsidRPr="00340164">
        <w:rPr>
          <w:rFonts w:ascii="Times New Roman" w:hAnsi="Times New Roman" w:cs="Times New Roman"/>
          <w:sz w:val="24"/>
          <w:szCs w:val="24"/>
        </w:rPr>
        <w:t>о закупочной комиссии</w:t>
      </w:r>
      <w:r>
        <w:rPr>
          <w:rFonts w:ascii="Times New Roman" w:hAnsi="Times New Roman" w:cs="Times New Roman"/>
          <w:sz w:val="24"/>
          <w:szCs w:val="24"/>
        </w:rPr>
        <w:t xml:space="preserve"> по закупкам товаров, работ, услуг</w:t>
      </w:r>
    </w:p>
    <w:p w:rsidR="00340164" w:rsidRP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12A08" w:rsidRPr="00047A3C" w:rsidRDefault="00340164" w:rsidP="00D12A08">
      <w:pPr>
        <w:pStyle w:val="a3"/>
        <w:widowControl w:val="0"/>
        <w:numPr>
          <w:ilvl w:val="0"/>
          <w:numId w:val="2"/>
        </w:numPr>
        <w:autoSpaceDE w:val="0"/>
        <w:autoSpaceDN w:val="0"/>
        <w:adjustRightInd w:val="0"/>
        <w:spacing w:after="0" w:line="240" w:lineRule="auto"/>
        <w:ind w:left="0" w:hanging="11"/>
        <w:jc w:val="both"/>
        <w:rPr>
          <w:rFonts w:ascii="Times New Roman" w:hAnsi="Times New Roman" w:cs="Times New Roman"/>
          <w:sz w:val="24"/>
          <w:szCs w:val="24"/>
        </w:rPr>
      </w:pPr>
      <w:proofErr w:type="gramStart"/>
      <w:r w:rsidRPr="00D12A08">
        <w:rPr>
          <w:rFonts w:ascii="Times New Roman" w:hAnsi="Times New Roman" w:cs="Times New Roman"/>
          <w:sz w:val="24"/>
          <w:szCs w:val="24"/>
        </w:rPr>
        <w:t xml:space="preserve">Настоящее Положение разработано в соответствии с </w:t>
      </w:r>
      <w:r w:rsidRPr="00047A3C">
        <w:rPr>
          <w:rFonts w:ascii="Times New Roman" w:hAnsi="Times New Roman" w:cs="Times New Roman"/>
          <w:sz w:val="24"/>
          <w:szCs w:val="24"/>
        </w:rPr>
        <w:t xml:space="preserve">Федеральным </w:t>
      </w:r>
      <w:hyperlink r:id="rId5" w:history="1">
        <w:r w:rsidRPr="00047A3C">
          <w:rPr>
            <w:rFonts w:ascii="Times New Roman" w:hAnsi="Times New Roman" w:cs="Times New Roman"/>
            <w:sz w:val="24"/>
            <w:szCs w:val="24"/>
          </w:rPr>
          <w:t>законом</w:t>
        </w:r>
      </w:hyperlink>
      <w:r w:rsidRPr="00047A3C">
        <w:rPr>
          <w:rFonts w:ascii="Times New Roman" w:hAnsi="Times New Roman" w:cs="Times New Roman"/>
          <w:sz w:val="24"/>
          <w:szCs w:val="24"/>
        </w:rPr>
        <w:t xml:space="preserve"> от 18.07.2011 N 223</w:t>
      </w:r>
      <w:r w:rsidR="00081D8F">
        <w:rPr>
          <w:rFonts w:ascii="Times New Roman" w:hAnsi="Times New Roman" w:cs="Times New Roman"/>
          <w:sz w:val="24"/>
          <w:szCs w:val="24"/>
        </w:rPr>
        <w:t>-ФЗ «</w:t>
      </w:r>
      <w:r w:rsidRPr="00047A3C">
        <w:rPr>
          <w:rFonts w:ascii="Times New Roman" w:hAnsi="Times New Roman" w:cs="Times New Roman"/>
          <w:sz w:val="24"/>
          <w:szCs w:val="24"/>
        </w:rPr>
        <w:t>О закупках товаров, работ, услуг от</w:t>
      </w:r>
      <w:r w:rsidR="00081D8F">
        <w:rPr>
          <w:rFonts w:ascii="Times New Roman" w:hAnsi="Times New Roman" w:cs="Times New Roman"/>
          <w:sz w:val="24"/>
          <w:szCs w:val="24"/>
        </w:rPr>
        <w:t>дельными видами юридических лиц»</w:t>
      </w:r>
      <w:r w:rsidRPr="00047A3C">
        <w:rPr>
          <w:rFonts w:ascii="Times New Roman" w:hAnsi="Times New Roman" w:cs="Times New Roman"/>
          <w:sz w:val="24"/>
          <w:szCs w:val="24"/>
        </w:rPr>
        <w:t xml:space="preserve"> и регламентирует закупочную деятельность Кировского областного государственного бюджетного учреждения здравоохранения «Кировский областной клинический перинатальный центр» (далее – «Заказчик»), устанавливает порядок формирования закупочной комиссии, подготовки и проведения ею процедур закупки, а также иные связанные с обеспечением закупки положения.</w:t>
      </w:r>
      <w:proofErr w:type="gramEnd"/>
    </w:p>
    <w:p w:rsidR="00D12A08" w:rsidRPr="00047A3C" w:rsidRDefault="00D12A08" w:rsidP="00D12A08">
      <w:pPr>
        <w:pStyle w:val="a3"/>
        <w:numPr>
          <w:ilvl w:val="1"/>
          <w:numId w:val="2"/>
        </w:numPr>
        <w:autoSpaceDE w:val="0"/>
        <w:autoSpaceDN w:val="0"/>
        <w:adjustRightInd w:val="0"/>
        <w:spacing w:after="0" w:line="240" w:lineRule="auto"/>
        <w:ind w:left="0" w:hanging="11"/>
        <w:jc w:val="both"/>
        <w:rPr>
          <w:rFonts w:ascii="Times New Roman" w:hAnsi="Times New Roman" w:cs="Times New Roman"/>
          <w:bCs/>
        </w:rPr>
      </w:pPr>
      <w:r w:rsidRPr="00047A3C">
        <w:rPr>
          <w:rFonts w:ascii="Times New Roman" w:hAnsi="Times New Roman" w:cs="Times New Roman"/>
          <w:bCs/>
        </w:rPr>
        <w:t xml:space="preserve"> Основные понятия:</w:t>
      </w:r>
    </w:p>
    <w:p w:rsidR="00D12A08" w:rsidRPr="00047A3C" w:rsidRDefault="00D12A08" w:rsidP="00C05C51">
      <w:pPr>
        <w:spacing w:after="0" w:line="240" w:lineRule="auto"/>
        <w:ind w:hanging="11"/>
        <w:jc w:val="both"/>
        <w:rPr>
          <w:rFonts w:ascii="Times New Roman" w:hAnsi="Times New Roman" w:cs="Times New Roman"/>
        </w:rPr>
      </w:pPr>
      <w:r w:rsidRPr="00047A3C">
        <w:rPr>
          <w:rFonts w:ascii="Times New Roman" w:hAnsi="Times New Roman" w:cs="Times New Roman"/>
          <w:b/>
          <w:bCs/>
          <w:iCs/>
        </w:rPr>
        <w:t xml:space="preserve">Заказчик </w:t>
      </w:r>
      <w:r w:rsidRPr="00047A3C">
        <w:rPr>
          <w:rFonts w:ascii="Times New Roman" w:hAnsi="Times New Roman" w:cs="Times New Roman"/>
        </w:rPr>
        <w:t>– собственник средств или их законный распорядитель, выразителем интересов которого выступают руководитель, наделенный правом совершать от его имени сделки по закупкам продукции.</w:t>
      </w:r>
    </w:p>
    <w:p w:rsidR="00C05C51" w:rsidRPr="00047A3C" w:rsidRDefault="00D12A08" w:rsidP="00C05C51">
      <w:pPr>
        <w:spacing w:after="0" w:line="240" w:lineRule="auto"/>
        <w:ind w:hanging="11"/>
        <w:jc w:val="both"/>
        <w:rPr>
          <w:rFonts w:ascii="Times New Roman" w:hAnsi="Times New Roman" w:cs="Times New Roman"/>
        </w:rPr>
      </w:pPr>
      <w:r w:rsidRPr="00047A3C">
        <w:rPr>
          <w:rFonts w:ascii="Times New Roman" w:hAnsi="Times New Roman" w:cs="Times New Roman"/>
          <w:b/>
        </w:rPr>
        <w:t>Организатор размещения заказа</w:t>
      </w:r>
      <w:r w:rsidRPr="00047A3C">
        <w:rPr>
          <w:rFonts w:ascii="Times New Roman" w:hAnsi="Times New Roman" w:cs="Times New Roman"/>
        </w:rPr>
        <w:t xml:space="preserve"> – Заказчик или структурное подразделение (ответственный сотрудник) Заказчика осуществляющий в рамках своих полномочий подготовку и проведение закупки.</w:t>
      </w:r>
    </w:p>
    <w:p w:rsidR="00D12A08" w:rsidRPr="00047A3C" w:rsidRDefault="0046508C" w:rsidP="00C05C51">
      <w:pPr>
        <w:spacing w:after="0" w:line="240" w:lineRule="auto"/>
        <w:ind w:hanging="11"/>
        <w:jc w:val="both"/>
        <w:rPr>
          <w:rFonts w:ascii="Times New Roman" w:hAnsi="Times New Roman" w:cs="Times New Roman"/>
        </w:rPr>
      </w:pPr>
      <w:r w:rsidRPr="00047A3C">
        <w:rPr>
          <w:rFonts w:ascii="Times New Roman" w:hAnsi="Times New Roman" w:cs="Times New Roman"/>
          <w:b/>
          <w:bCs/>
        </w:rPr>
        <w:t>Закупочная комиссия по закупкам товаров, работ, услуг</w:t>
      </w:r>
      <w:r w:rsidR="00BF3EAE" w:rsidRPr="00047A3C">
        <w:rPr>
          <w:rFonts w:ascii="Times New Roman" w:hAnsi="Times New Roman" w:cs="Times New Roman"/>
          <w:b/>
          <w:bCs/>
        </w:rPr>
        <w:t xml:space="preserve"> (комиссия)</w:t>
      </w:r>
      <w:r w:rsidR="00D12A08" w:rsidRPr="00047A3C">
        <w:rPr>
          <w:rFonts w:ascii="Times New Roman" w:hAnsi="Times New Roman" w:cs="Times New Roman"/>
        </w:rPr>
        <w:t xml:space="preserve"> - коллегиальный орган, создаваемый организатором размещения заказа для выбора поставщика путем проведения процедур закупки</w:t>
      </w:r>
      <w:r w:rsidRPr="00047A3C">
        <w:rPr>
          <w:rFonts w:ascii="Times New Roman" w:hAnsi="Times New Roman" w:cs="Times New Roman"/>
        </w:rPr>
        <w:t>, предусмотренных</w:t>
      </w:r>
      <w:r w:rsidR="00D12A08" w:rsidRPr="00047A3C">
        <w:rPr>
          <w:rFonts w:ascii="Times New Roman" w:hAnsi="Times New Roman" w:cs="Times New Roman"/>
        </w:rPr>
        <w:t xml:space="preserve"> </w:t>
      </w:r>
      <w:r w:rsidRPr="00047A3C">
        <w:rPr>
          <w:rFonts w:ascii="Times New Roman" w:hAnsi="Times New Roman" w:cs="Times New Roman"/>
        </w:rPr>
        <w:t xml:space="preserve">Федеральным </w:t>
      </w:r>
      <w:hyperlink r:id="rId6" w:history="1">
        <w:r w:rsidRPr="00047A3C">
          <w:rPr>
            <w:rFonts w:ascii="Times New Roman" w:hAnsi="Times New Roman" w:cs="Times New Roman"/>
            <w:sz w:val="24"/>
            <w:szCs w:val="24"/>
          </w:rPr>
          <w:t>законом</w:t>
        </w:r>
      </w:hyperlink>
      <w:r w:rsidRPr="00047A3C">
        <w:rPr>
          <w:rFonts w:ascii="Times New Roman" w:hAnsi="Times New Roman" w:cs="Times New Roman"/>
          <w:sz w:val="24"/>
          <w:szCs w:val="24"/>
        </w:rPr>
        <w:t xml:space="preserve"> от 18.07.2011 N 223-ФЗ </w:t>
      </w:r>
      <w:r w:rsidR="00081D8F">
        <w:rPr>
          <w:rFonts w:ascii="Times New Roman" w:hAnsi="Times New Roman" w:cs="Times New Roman"/>
          <w:sz w:val="24"/>
          <w:szCs w:val="24"/>
        </w:rPr>
        <w:t>«</w:t>
      </w:r>
      <w:r w:rsidRPr="00047A3C">
        <w:rPr>
          <w:rFonts w:ascii="Times New Roman" w:hAnsi="Times New Roman" w:cs="Times New Roman"/>
          <w:sz w:val="24"/>
          <w:szCs w:val="24"/>
        </w:rPr>
        <w:t>О закупках товаров, работ, услуг отдельными видами юридических лиц</w:t>
      </w:r>
      <w:r w:rsidR="00081D8F">
        <w:rPr>
          <w:rFonts w:ascii="Times New Roman" w:hAnsi="Times New Roman" w:cs="Times New Roman"/>
          <w:sz w:val="24"/>
          <w:szCs w:val="24"/>
        </w:rPr>
        <w:t>»</w:t>
      </w:r>
      <w:r w:rsidR="00D12A08" w:rsidRPr="00047A3C">
        <w:rPr>
          <w:rFonts w:ascii="Times New Roman" w:hAnsi="Times New Roman" w:cs="Times New Roman"/>
        </w:rPr>
        <w:t xml:space="preserve"> с целью заключения </w:t>
      </w:r>
      <w:r w:rsidRPr="00047A3C">
        <w:rPr>
          <w:rFonts w:ascii="Times New Roman" w:hAnsi="Times New Roman" w:cs="Times New Roman"/>
        </w:rPr>
        <w:t>контракта (контракт (договор</w:t>
      </w:r>
      <w:proofErr w:type="gramStart"/>
      <w:r w:rsidRPr="00047A3C">
        <w:rPr>
          <w:rFonts w:ascii="Times New Roman" w:hAnsi="Times New Roman" w:cs="Times New Roman"/>
        </w:rPr>
        <w:t>)а</w:t>
      </w:r>
      <w:proofErr w:type="gramEnd"/>
      <w:r w:rsidRPr="00047A3C">
        <w:rPr>
          <w:rFonts w:ascii="Times New Roman" w:hAnsi="Times New Roman" w:cs="Times New Roman"/>
        </w:rPr>
        <w:t>)</w:t>
      </w:r>
      <w:r w:rsidR="00D12A08" w:rsidRPr="00047A3C">
        <w:rPr>
          <w:rFonts w:ascii="Times New Roman" w:hAnsi="Times New Roman" w:cs="Times New Roman"/>
        </w:rPr>
        <w:t xml:space="preserve">. Комиссия может быть постоянной или создаваемой в целях проведения отдельных  процедур закупки или отдельных видов  процедур закупки. </w:t>
      </w:r>
    </w:p>
    <w:p w:rsidR="00D12A08" w:rsidRPr="00047A3C" w:rsidRDefault="00D12A08" w:rsidP="00C05C51">
      <w:pPr>
        <w:pStyle w:val="a3"/>
        <w:spacing w:after="0" w:line="240" w:lineRule="auto"/>
        <w:ind w:left="0"/>
        <w:jc w:val="both"/>
        <w:rPr>
          <w:rFonts w:ascii="Times New Roman" w:hAnsi="Times New Roman" w:cs="Times New Roman"/>
          <w:u w:val="single"/>
        </w:rPr>
      </w:pPr>
      <w:r w:rsidRPr="00047A3C">
        <w:rPr>
          <w:rFonts w:ascii="Times New Roman" w:hAnsi="Times New Roman" w:cs="Times New Roman"/>
          <w:b/>
        </w:rPr>
        <w:t>Официальный сайт о размещении заказов</w:t>
      </w:r>
      <w:r w:rsidRPr="00047A3C">
        <w:rPr>
          <w:rFonts w:ascii="Times New Roman" w:hAnsi="Times New Roman" w:cs="Times New Roman"/>
        </w:rPr>
        <w:t xml:space="preserve"> – официальный сайт в сети «Интернет» для размещения  информации заказов на поставки товаров, работ и услуг -</w:t>
      </w:r>
      <w:hyperlink r:id="rId7" w:history="1">
        <w:r w:rsidRPr="00047A3C">
          <w:rPr>
            <w:rStyle w:val="a4"/>
            <w:rFonts w:ascii="Times New Roman" w:hAnsi="Times New Roman"/>
            <w:color w:val="auto"/>
          </w:rPr>
          <w:t>www.zakupki.gov.</w:t>
        </w:r>
        <w:proofErr w:type="spellStart"/>
        <w:r w:rsidRPr="00047A3C">
          <w:rPr>
            <w:rStyle w:val="a4"/>
            <w:rFonts w:ascii="Times New Roman" w:hAnsi="Times New Roman"/>
            <w:color w:val="auto"/>
            <w:lang w:val="en-US"/>
          </w:rPr>
          <w:t>ru</w:t>
        </w:r>
        <w:proofErr w:type="spellEnd"/>
      </w:hyperlink>
    </w:p>
    <w:p w:rsidR="00D12A08" w:rsidRPr="00047A3C" w:rsidRDefault="00D12A08" w:rsidP="00C05C51">
      <w:pPr>
        <w:pStyle w:val="a3"/>
        <w:spacing w:after="0" w:line="240" w:lineRule="auto"/>
        <w:ind w:left="0"/>
        <w:jc w:val="both"/>
        <w:rPr>
          <w:rFonts w:ascii="Times New Roman" w:hAnsi="Times New Roman" w:cs="Times New Roman"/>
          <w:u w:val="single"/>
        </w:rPr>
      </w:pPr>
      <w:r w:rsidRPr="00047A3C">
        <w:rPr>
          <w:rFonts w:ascii="Times New Roman" w:hAnsi="Times New Roman" w:cs="Times New Roman"/>
          <w:b/>
        </w:rPr>
        <w:t>Сайт Заказчика</w:t>
      </w:r>
      <w:r w:rsidRPr="00047A3C">
        <w:rPr>
          <w:rFonts w:ascii="Times New Roman" w:hAnsi="Times New Roman" w:cs="Times New Roman"/>
        </w:rPr>
        <w:t xml:space="preserve"> - сайт в сети «Интернет», размещенный по адресу-</w:t>
      </w:r>
      <w:proofErr w:type="gramStart"/>
      <w:r w:rsidRPr="00047A3C">
        <w:rPr>
          <w:rFonts w:ascii="Times New Roman" w:hAnsi="Times New Roman" w:cs="Times New Roman"/>
          <w:u w:val="single"/>
          <w:lang w:val="en-US"/>
        </w:rPr>
        <w:t>www</w:t>
      </w:r>
      <w:proofErr w:type="gramEnd"/>
      <w:r w:rsidRPr="00047A3C">
        <w:rPr>
          <w:rFonts w:ascii="Times New Roman" w:hAnsi="Times New Roman" w:cs="Times New Roman"/>
          <w:u w:val="single"/>
        </w:rPr>
        <w:t>.</w:t>
      </w:r>
      <w:proofErr w:type="spellStart"/>
      <w:r w:rsidRPr="00047A3C">
        <w:rPr>
          <w:rFonts w:ascii="Times New Roman" w:hAnsi="Times New Roman" w:cs="Times New Roman"/>
          <w:u w:val="single"/>
          <w:lang w:val="en-US"/>
        </w:rPr>
        <w:t>pncenter</w:t>
      </w:r>
      <w:proofErr w:type="spellEnd"/>
      <w:r w:rsidRPr="00047A3C">
        <w:rPr>
          <w:rFonts w:ascii="Times New Roman" w:hAnsi="Times New Roman" w:cs="Times New Roman"/>
          <w:u w:val="single"/>
        </w:rPr>
        <w:t>.</w:t>
      </w:r>
      <w:proofErr w:type="spellStart"/>
      <w:r w:rsidRPr="00047A3C">
        <w:rPr>
          <w:rFonts w:ascii="Times New Roman" w:hAnsi="Times New Roman" w:cs="Times New Roman"/>
          <w:u w:val="single"/>
          <w:lang w:val="en-US"/>
        </w:rPr>
        <w:t>ru</w:t>
      </w:r>
      <w:proofErr w:type="spellEnd"/>
      <w:r w:rsidRPr="00047A3C">
        <w:rPr>
          <w:rFonts w:ascii="Times New Roman" w:hAnsi="Times New Roman" w:cs="Times New Roman"/>
          <w:u w:val="single"/>
        </w:rPr>
        <w:t>.</w:t>
      </w:r>
    </w:p>
    <w:p w:rsidR="00D12A08" w:rsidRPr="00047A3C" w:rsidRDefault="00D12A08" w:rsidP="00C05C51">
      <w:pPr>
        <w:pStyle w:val="a3"/>
        <w:spacing w:after="0" w:line="240" w:lineRule="auto"/>
        <w:ind w:left="0"/>
        <w:jc w:val="both"/>
        <w:rPr>
          <w:rFonts w:ascii="Times New Roman" w:hAnsi="Times New Roman" w:cs="Times New Roman"/>
        </w:rPr>
      </w:pPr>
      <w:r w:rsidRPr="00047A3C">
        <w:rPr>
          <w:rFonts w:ascii="Times New Roman" w:hAnsi="Times New Roman" w:cs="Times New Roman"/>
          <w:b/>
        </w:rPr>
        <w:t xml:space="preserve">Поставщик </w:t>
      </w:r>
      <w:r w:rsidRPr="00047A3C">
        <w:rPr>
          <w:rFonts w:ascii="Times New Roman" w:hAnsi="Times New Roman" w:cs="Times New Roman"/>
        </w:rPr>
        <w:t>– юридическое или физическое лицо, предлагающие или поставляющие продукцию (товары, работы, услуги) Заказчику.</w:t>
      </w:r>
    </w:p>
    <w:p w:rsidR="00D12A08" w:rsidRPr="00047A3C" w:rsidRDefault="00D12A08" w:rsidP="00C05C51">
      <w:pPr>
        <w:pStyle w:val="a5"/>
        <w:suppressAutoHyphens/>
        <w:spacing w:after="0"/>
        <w:rPr>
          <w:sz w:val="22"/>
          <w:szCs w:val="22"/>
        </w:rPr>
      </w:pPr>
      <w:r w:rsidRPr="00047A3C">
        <w:rPr>
          <w:b/>
          <w:bCs/>
          <w:sz w:val="22"/>
          <w:szCs w:val="22"/>
        </w:rPr>
        <w:t>Закупки или размещение заказа</w:t>
      </w:r>
      <w:r w:rsidRPr="00047A3C">
        <w:rPr>
          <w:sz w:val="22"/>
          <w:szCs w:val="22"/>
        </w:rPr>
        <w:t xml:space="preserve"> – процесс определения поставщика, с целью заключения с ним </w:t>
      </w:r>
      <w:r w:rsidR="0046508C" w:rsidRPr="00047A3C">
        <w:rPr>
          <w:sz w:val="22"/>
          <w:szCs w:val="22"/>
        </w:rPr>
        <w:t>контракт (договор</w:t>
      </w:r>
      <w:proofErr w:type="gramStart"/>
      <w:r w:rsidR="0046508C" w:rsidRPr="00047A3C">
        <w:rPr>
          <w:sz w:val="22"/>
          <w:szCs w:val="22"/>
        </w:rPr>
        <w:t>)</w:t>
      </w:r>
      <w:r w:rsidRPr="00047A3C">
        <w:rPr>
          <w:sz w:val="22"/>
          <w:szCs w:val="22"/>
        </w:rPr>
        <w:t>а</w:t>
      </w:r>
      <w:proofErr w:type="gramEnd"/>
      <w:r w:rsidRPr="00047A3C">
        <w:rPr>
          <w:sz w:val="22"/>
          <w:szCs w:val="22"/>
        </w:rPr>
        <w:t xml:space="preserve"> для удовлетворения нужд Заказчика.</w:t>
      </w:r>
    </w:p>
    <w:p w:rsidR="00D12A08" w:rsidRPr="00277836" w:rsidRDefault="00D12A08" w:rsidP="00C05C51">
      <w:pPr>
        <w:pStyle w:val="a3"/>
        <w:spacing w:after="0" w:line="240" w:lineRule="auto"/>
        <w:ind w:left="0"/>
        <w:jc w:val="both"/>
        <w:rPr>
          <w:rFonts w:ascii="Times New Roman" w:hAnsi="Times New Roman" w:cs="Times New Roman"/>
        </w:rPr>
      </w:pPr>
      <w:r w:rsidRPr="00047A3C">
        <w:rPr>
          <w:rFonts w:ascii="Times New Roman" w:hAnsi="Times New Roman" w:cs="Times New Roman"/>
          <w:b/>
          <w:bCs/>
        </w:rPr>
        <w:t>Участник процедуры закупки</w:t>
      </w:r>
      <w:r w:rsidRPr="00047A3C">
        <w:rPr>
          <w:rFonts w:ascii="Times New Roman" w:hAnsi="Times New Roman" w:cs="Times New Roman"/>
        </w:rPr>
        <w:t xml:space="preserve"> – поставщик, письменно выразивший</w:t>
      </w:r>
      <w:r w:rsidRPr="00277836">
        <w:rPr>
          <w:rFonts w:ascii="Times New Roman" w:hAnsi="Times New Roman" w:cs="Times New Roman"/>
        </w:rPr>
        <w:t xml:space="preserve"> заинтересованность в участии в процедуре закупки. Выражением заинтересованности является, в том числе, запрос документации процедуры закупки, разъяснения по документации, подача заявки на участие в процедуре закупки.</w:t>
      </w:r>
    </w:p>
    <w:p w:rsidR="00D12A08" w:rsidRPr="00277836" w:rsidRDefault="00D12A08" w:rsidP="00C05C51">
      <w:pPr>
        <w:pStyle w:val="a3"/>
        <w:spacing w:after="0" w:line="240" w:lineRule="auto"/>
        <w:ind w:left="0"/>
        <w:jc w:val="both"/>
        <w:rPr>
          <w:rFonts w:ascii="Times New Roman" w:hAnsi="Times New Roman" w:cs="Times New Roman"/>
        </w:rPr>
      </w:pPr>
      <w:r w:rsidRPr="00277836">
        <w:rPr>
          <w:rFonts w:ascii="Times New Roman" w:hAnsi="Times New Roman" w:cs="Times New Roman"/>
          <w:b/>
        </w:rPr>
        <w:t>Победитель процедуры закупки</w:t>
      </w:r>
      <w:r w:rsidRPr="00277836">
        <w:rPr>
          <w:rFonts w:ascii="Times New Roman" w:hAnsi="Times New Roman" w:cs="Times New Roman"/>
        </w:rPr>
        <w:t xml:space="preserve"> – участник процедуры закупки, который сделал лучшее предложение в соответствии с условиями документации процедуры закупки.</w:t>
      </w:r>
    </w:p>
    <w:p w:rsidR="00D12A08" w:rsidRPr="00277836" w:rsidRDefault="00D12A08" w:rsidP="00D12A08">
      <w:pPr>
        <w:pStyle w:val="a3"/>
        <w:ind w:left="0"/>
        <w:jc w:val="both"/>
        <w:rPr>
          <w:rFonts w:ascii="Times New Roman" w:hAnsi="Times New Roman" w:cs="Times New Roman"/>
        </w:rPr>
      </w:pPr>
      <w:r w:rsidRPr="00277836">
        <w:rPr>
          <w:rFonts w:ascii="Times New Roman" w:hAnsi="Times New Roman" w:cs="Times New Roman"/>
          <w:b/>
        </w:rPr>
        <w:t xml:space="preserve">Процедура закупки </w:t>
      </w:r>
      <w:r w:rsidRPr="00277836">
        <w:rPr>
          <w:rFonts w:ascii="Times New Roman" w:hAnsi="Times New Roman" w:cs="Times New Roman"/>
        </w:rPr>
        <w:t xml:space="preserve">– процедура, в результате проведения которой организатор размещения заказа производит выбор поставщика, в соответствии с правилами, установленными документацией процедуры закупки, с которым заключается </w:t>
      </w:r>
      <w:r w:rsidR="0046508C">
        <w:rPr>
          <w:rFonts w:ascii="Times New Roman" w:hAnsi="Times New Roman" w:cs="Times New Roman"/>
        </w:rPr>
        <w:t>контракт (договор)</w:t>
      </w:r>
      <w:r w:rsidRPr="00277836">
        <w:rPr>
          <w:rFonts w:ascii="Times New Roman" w:hAnsi="Times New Roman" w:cs="Times New Roman"/>
        </w:rPr>
        <w:t xml:space="preserve"> на поставку товаров, выполнение работ или оказание услуг. Процедуры закупки могут быть открытыми и закрытыми. </w:t>
      </w:r>
    </w:p>
    <w:p w:rsidR="00D12A08" w:rsidRPr="00277836" w:rsidRDefault="00D12A08" w:rsidP="00D12A08">
      <w:pPr>
        <w:pStyle w:val="a3"/>
        <w:ind w:left="0"/>
        <w:jc w:val="both"/>
        <w:rPr>
          <w:rFonts w:ascii="Times New Roman" w:hAnsi="Times New Roman" w:cs="Times New Roman"/>
        </w:rPr>
      </w:pPr>
      <w:r w:rsidRPr="00277836">
        <w:rPr>
          <w:rFonts w:ascii="Times New Roman" w:hAnsi="Times New Roman" w:cs="Times New Roman"/>
          <w:b/>
          <w:bCs/>
        </w:rPr>
        <w:t>Открытые процедуры закупки</w:t>
      </w:r>
      <w:r w:rsidRPr="00277836">
        <w:rPr>
          <w:rFonts w:ascii="Times New Roman" w:hAnsi="Times New Roman" w:cs="Times New Roman"/>
        </w:rPr>
        <w:t xml:space="preserve"> – процедуры закупки, в которых могут принять любое юридическое или физическое лицо, действующее в соответствии с законодательством Российской Федерации.</w:t>
      </w:r>
    </w:p>
    <w:p w:rsidR="00D12A08" w:rsidRPr="00277836" w:rsidRDefault="00D12A08" w:rsidP="00D12A08">
      <w:pPr>
        <w:pStyle w:val="a3"/>
        <w:ind w:left="0"/>
        <w:jc w:val="both"/>
        <w:rPr>
          <w:rFonts w:ascii="Times New Roman" w:hAnsi="Times New Roman" w:cs="Times New Roman"/>
        </w:rPr>
      </w:pPr>
      <w:r w:rsidRPr="00277836">
        <w:rPr>
          <w:rFonts w:ascii="Times New Roman" w:hAnsi="Times New Roman" w:cs="Times New Roman"/>
          <w:b/>
          <w:bCs/>
        </w:rPr>
        <w:t>Закрытые процедуры закупки</w:t>
      </w:r>
      <w:r w:rsidRPr="00277836">
        <w:rPr>
          <w:rFonts w:ascii="Times New Roman" w:hAnsi="Times New Roman" w:cs="Times New Roman"/>
        </w:rPr>
        <w:t xml:space="preserve"> – процедуры закупки, в которых могут принять участие только поставщики, персонально приглашенные Заказчиком или организатором размещения заказа.</w:t>
      </w:r>
    </w:p>
    <w:p w:rsidR="00D12A08" w:rsidRPr="00277836" w:rsidRDefault="00D12A08" w:rsidP="00D12A08">
      <w:pPr>
        <w:pStyle w:val="a3"/>
        <w:ind w:left="0"/>
        <w:jc w:val="both"/>
        <w:rPr>
          <w:rFonts w:ascii="Times New Roman" w:hAnsi="Times New Roman" w:cs="Times New Roman"/>
        </w:rPr>
      </w:pPr>
      <w:r w:rsidRPr="00277836">
        <w:rPr>
          <w:rFonts w:ascii="Times New Roman" w:hAnsi="Times New Roman" w:cs="Times New Roman"/>
          <w:b/>
          <w:bCs/>
        </w:rPr>
        <w:t xml:space="preserve">Аукцион на понижение </w:t>
      </w:r>
      <w:r w:rsidRPr="00277836">
        <w:rPr>
          <w:rFonts w:ascii="Times New Roman" w:hAnsi="Times New Roman" w:cs="Times New Roman"/>
        </w:rPr>
        <w:t xml:space="preserve">– конкурентная процедура закупки, при которой комиссия по размещению заказа определяет победителя аукциона, предложившего наиболее низкую цену </w:t>
      </w:r>
      <w:r w:rsidR="0046508C">
        <w:rPr>
          <w:rFonts w:ascii="Times New Roman" w:hAnsi="Times New Roman" w:cs="Times New Roman"/>
        </w:rPr>
        <w:t>контракт (договор</w:t>
      </w:r>
      <w:proofErr w:type="gramStart"/>
      <w:r w:rsidR="0046508C">
        <w:rPr>
          <w:rFonts w:ascii="Times New Roman" w:hAnsi="Times New Roman" w:cs="Times New Roman"/>
        </w:rPr>
        <w:t>)</w:t>
      </w:r>
      <w:r w:rsidRPr="00277836">
        <w:rPr>
          <w:rFonts w:ascii="Times New Roman" w:hAnsi="Times New Roman" w:cs="Times New Roman"/>
        </w:rPr>
        <w:t>а</w:t>
      </w:r>
      <w:proofErr w:type="gramEnd"/>
      <w:r w:rsidRPr="00277836">
        <w:rPr>
          <w:rFonts w:ascii="Times New Roman" w:hAnsi="Times New Roman" w:cs="Times New Roman"/>
        </w:rPr>
        <w:t xml:space="preserve">, путем проведения торгов по снижению начальной (максимальной) стоимости </w:t>
      </w:r>
      <w:r w:rsidR="0046508C">
        <w:rPr>
          <w:rFonts w:ascii="Times New Roman" w:hAnsi="Times New Roman" w:cs="Times New Roman"/>
        </w:rPr>
        <w:t>контракт (договор)</w:t>
      </w:r>
      <w:r w:rsidRPr="00277836">
        <w:rPr>
          <w:rFonts w:ascii="Times New Roman" w:hAnsi="Times New Roman" w:cs="Times New Roman"/>
        </w:rPr>
        <w:t xml:space="preserve">а на поставку продукции (или повышению процента скидки от начальной (максимальной) цены такого </w:t>
      </w:r>
      <w:r w:rsidR="0046508C">
        <w:rPr>
          <w:rFonts w:ascii="Times New Roman" w:hAnsi="Times New Roman" w:cs="Times New Roman"/>
        </w:rPr>
        <w:t>контракт (договор)</w:t>
      </w:r>
      <w:r w:rsidRPr="00277836">
        <w:rPr>
          <w:rFonts w:ascii="Times New Roman" w:hAnsi="Times New Roman" w:cs="Times New Roman"/>
        </w:rPr>
        <w:t xml:space="preserve">а), по правилам и в порядке, </w:t>
      </w:r>
      <w:r w:rsidRPr="00277836">
        <w:rPr>
          <w:rFonts w:ascii="Times New Roman" w:hAnsi="Times New Roman" w:cs="Times New Roman"/>
        </w:rPr>
        <w:lastRenderedPageBreak/>
        <w:t xml:space="preserve">установленном в аукционной документации. В зависимости от правил, установленных в документации аукциона, торги по снижению начальной (максимальной) цены </w:t>
      </w:r>
      <w:r w:rsidR="0046508C">
        <w:rPr>
          <w:rFonts w:ascii="Times New Roman" w:hAnsi="Times New Roman" w:cs="Times New Roman"/>
        </w:rPr>
        <w:t>контракт (договор</w:t>
      </w:r>
      <w:proofErr w:type="gramStart"/>
      <w:r w:rsidR="0046508C">
        <w:rPr>
          <w:rFonts w:ascii="Times New Roman" w:hAnsi="Times New Roman" w:cs="Times New Roman"/>
        </w:rPr>
        <w:t>)</w:t>
      </w:r>
      <w:r w:rsidRPr="00277836">
        <w:rPr>
          <w:rFonts w:ascii="Times New Roman" w:hAnsi="Times New Roman" w:cs="Times New Roman"/>
        </w:rPr>
        <w:t>а</w:t>
      </w:r>
      <w:proofErr w:type="gramEnd"/>
      <w:r w:rsidRPr="00277836">
        <w:rPr>
          <w:rFonts w:ascii="Times New Roman" w:hAnsi="Times New Roman" w:cs="Times New Roman"/>
        </w:rPr>
        <w:t xml:space="preserve"> может проводиться дискретно (по шагам), либо непрерывно (в соответствии с предложением по снижению стоимости </w:t>
      </w:r>
      <w:r w:rsidR="0046508C">
        <w:rPr>
          <w:rFonts w:ascii="Times New Roman" w:hAnsi="Times New Roman" w:cs="Times New Roman"/>
        </w:rPr>
        <w:t>контракт (договор)</w:t>
      </w:r>
      <w:r w:rsidRPr="00277836">
        <w:rPr>
          <w:rFonts w:ascii="Times New Roman" w:hAnsi="Times New Roman" w:cs="Times New Roman"/>
        </w:rPr>
        <w:t xml:space="preserve">а (повышению процента скидки). </w:t>
      </w:r>
    </w:p>
    <w:p w:rsidR="00D12A08" w:rsidRPr="00277836" w:rsidRDefault="00D12A08" w:rsidP="00D12A08">
      <w:pPr>
        <w:pStyle w:val="a3"/>
        <w:ind w:left="0"/>
        <w:jc w:val="both"/>
        <w:rPr>
          <w:rFonts w:ascii="Times New Roman" w:hAnsi="Times New Roman" w:cs="Times New Roman"/>
        </w:rPr>
      </w:pPr>
      <w:r w:rsidRPr="00277836">
        <w:rPr>
          <w:rFonts w:ascii="Times New Roman" w:hAnsi="Times New Roman" w:cs="Times New Roman"/>
          <w:b/>
          <w:bCs/>
        </w:rPr>
        <w:t>Конкурс</w:t>
      </w:r>
      <w:r w:rsidRPr="00277836">
        <w:rPr>
          <w:rFonts w:ascii="Times New Roman" w:hAnsi="Times New Roman" w:cs="Times New Roman"/>
          <w:b/>
        </w:rPr>
        <w:t xml:space="preserve"> </w:t>
      </w:r>
      <w:r w:rsidRPr="00277836">
        <w:rPr>
          <w:rFonts w:ascii="Times New Roman" w:hAnsi="Times New Roman" w:cs="Times New Roman"/>
        </w:rPr>
        <w:t xml:space="preserve">– конкурентная процедура закупки, при которой комиссия по размещению заказа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w:t>
      </w:r>
      <w:r w:rsidR="0046508C">
        <w:rPr>
          <w:rFonts w:ascii="Times New Roman" w:hAnsi="Times New Roman" w:cs="Times New Roman"/>
        </w:rPr>
        <w:t>контракт (договор</w:t>
      </w:r>
      <w:proofErr w:type="gramStart"/>
      <w:r w:rsidR="0046508C">
        <w:rPr>
          <w:rFonts w:ascii="Times New Roman" w:hAnsi="Times New Roman" w:cs="Times New Roman"/>
        </w:rPr>
        <w:t>)</w:t>
      </w:r>
      <w:r w:rsidRPr="00277836">
        <w:rPr>
          <w:rFonts w:ascii="Times New Roman" w:hAnsi="Times New Roman" w:cs="Times New Roman"/>
        </w:rPr>
        <w:t>а</w:t>
      </w:r>
      <w:proofErr w:type="gramEnd"/>
      <w:r w:rsidRPr="00277836">
        <w:rPr>
          <w:rFonts w:ascii="Times New Roman" w:hAnsi="Times New Roman" w:cs="Times New Roman"/>
        </w:rPr>
        <w:t xml:space="preserve"> на поставку продукции. </w:t>
      </w:r>
    </w:p>
    <w:p w:rsidR="00D12A08" w:rsidRPr="00277836" w:rsidRDefault="00D12A08" w:rsidP="00D12A08">
      <w:pPr>
        <w:pStyle w:val="a3"/>
        <w:ind w:left="0"/>
        <w:jc w:val="both"/>
        <w:rPr>
          <w:rFonts w:ascii="Times New Roman" w:hAnsi="Times New Roman" w:cs="Times New Roman"/>
        </w:rPr>
      </w:pPr>
      <w:r w:rsidRPr="00277836">
        <w:rPr>
          <w:rFonts w:ascii="Times New Roman" w:hAnsi="Times New Roman" w:cs="Times New Roman"/>
        </w:rPr>
        <w:t xml:space="preserve">Конкурс может быть открытым или закрытым, </w:t>
      </w:r>
      <w:proofErr w:type="gramStart"/>
      <w:r w:rsidRPr="00277836">
        <w:rPr>
          <w:rFonts w:ascii="Times New Roman" w:hAnsi="Times New Roman" w:cs="Times New Roman"/>
        </w:rPr>
        <w:t>с</w:t>
      </w:r>
      <w:proofErr w:type="gramEnd"/>
      <w:r w:rsidRPr="00277836">
        <w:rPr>
          <w:rFonts w:ascii="Times New Roman" w:hAnsi="Times New Roman" w:cs="Times New Roman"/>
        </w:rPr>
        <w:t xml:space="preserve"> или </w:t>
      </w:r>
      <w:proofErr w:type="gramStart"/>
      <w:r w:rsidRPr="00277836">
        <w:rPr>
          <w:rFonts w:ascii="Times New Roman" w:hAnsi="Times New Roman" w:cs="Times New Roman"/>
        </w:rPr>
        <w:t>без</w:t>
      </w:r>
      <w:proofErr w:type="gramEnd"/>
      <w:r w:rsidRPr="00277836">
        <w:rPr>
          <w:rFonts w:ascii="Times New Roman" w:hAnsi="Times New Roman" w:cs="Times New Roman"/>
        </w:rPr>
        <w:t xml:space="preserve"> проведения квалификационного отбора.</w:t>
      </w:r>
    </w:p>
    <w:p w:rsidR="00D12A08" w:rsidRPr="00277836" w:rsidRDefault="00D12A08" w:rsidP="00D12A08">
      <w:pPr>
        <w:pStyle w:val="a3"/>
        <w:ind w:left="0"/>
        <w:jc w:val="both"/>
        <w:rPr>
          <w:rFonts w:ascii="Times New Roman" w:hAnsi="Times New Roman" w:cs="Times New Roman"/>
        </w:rPr>
      </w:pPr>
      <w:r w:rsidRPr="00277836">
        <w:rPr>
          <w:rFonts w:ascii="Times New Roman" w:hAnsi="Times New Roman" w:cs="Times New Roman"/>
          <w:b/>
          <w:bCs/>
        </w:rPr>
        <w:t>Запрос ценовых котировок</w:t>
      </w:r>
      <w:r w:rsidRPr="00277836">
        <w:rPr>
          <w:rFonts w:ascii="Times New Roman" w:hAnsi="Times New Roman" w:cs="Times New Roman"/>
          <w:b/>
        </w:rPr>
        <w:t xml:space="preserve"> </w:t>
      </w:r>
      <w:r w:rsidRPr="00277836">
        <w:rPr>
          <w:rFonts w:ascii="Times New Roman" w:hAnsi="Times New Roman" w:cs="Times New Roman"/>
        </w:rPr>
        <w:t xml:space="preserve">– конкурентная процедура закупки, при которой комиссия по размещению заказа определяет в качестве победителя запроса ценовых котировок, участника запроса ценовых котировок, предложившего наименьшую стоимость выполнения </w:t>
      </w:r>
      <w:r w:rsidR="0046508C">
        <w:rPr>
          <w:rFonts w:ascii="Times New Roman" w:hAnsi="Times New Roman" w:cs="Times New Roman"/>
        </w:rPr>
        <w:t>контракт (договор</w:t>
      </w:r>
      <w:r w:rsidR="00081D8F">
        <w:rPr>
          <w:rFonts w:ascii="Times New Roman" w:hAnsi="Times New Roman" w:cs="Times New Roman"/>
        </w:rPr>
        <w:t>а</w:t>
      </w:r>
      <w:r w:rsidR="0046508C">
        <w:rPr>
          <w:rFonts w:ascii="Times New Roman" w:hAnsi="Times New Roman" w:cs="Times New Roman"/>
        </w:rPr>
        <w:t>)</w:t>
      </w:r>
      <w:r w:rsidRPr="00277836">
        <w:rPr>
          <w:rFonts w:ascii="Times New Roman" w:hAnsi="Times New Roman" w:cs="Times New Roman"/>
        </w:rPr>
        <w:t xml:space="preserve"> на поставку продукции. Запрос ценовых котировок может быть открытым и закрытым.</w:t>
      </w:r>
    </w:p>
    <w:p w:rsidR="00D12A08" w:rsidRPr="00277836" w:rsidRDefault="00D12A08" w:rsidP="00D12A08">
      <w:pPr>
        <w:pStyle w:val="a3"/>
        <w:ind w:left="0"/>
        <w:jc w:val="both"/>
        <w:rPr>
          <w:rFonts w:ascii="Times New Roman" w:hAnsi="Times New Roman" w:cs="Times New Roman"/>
        </w:rPr>
      </w:pPr>
      <w:r w:rsidRPr="00277836">
        <w:rPr>
          <w:rFonts w:ascii="Times New Roman" w:hAnsi="Times New Roman" w:cs="Times New Roman"/>
          <w:b/>
        </w:rPr>
        <w:t>Выбор предложений сводного прайс-листа</w:t>
      </w:r>
      <w:r w:rsidRPr="00277836">
        <w:rPr>
          <w:rFonts w:ascii="Times New Roman" w:hAnsi="Times New Roman" w:cs="Times New Roman"/>
        </w:rPr>
        <w:t xml:space="preserve"> – конкурентная процедура закупки, при которой комиссия по размещению заказа определяет с помощью сре</w:t>
      </w:r>
      <w:proofErr w:type="gramStart"/>
      <w:r w:rsidRPr="00277836">
        <w:rPr>
          <w:rFonts w:ascii="Times New Roman" w:hAnsi="Times New Roman" w:cs="Times New Roman"/>
        </w:rPr>
        <w:t>дств пр</w:t>
      </w:r>
      <w:proofErr w:type="gramEnd"/>
      <w:r w:rsidRPr="00277836">
        <w:rPr>
          <w:rFonts w:ascii="Times New Roman" w:hAnsi="Times New Roman" w:cs="Times New Roman"/>
        </w:rPr>
        <w:t xml:space="preserve">ограммного обеспечения сводного прайс-листа поставщика, предложившего наименьшую стоимость и лучшие условия выполнения </w:t>
      </w:r>
      <w:r w:rsidR="0046508C">
        <w:rPr>
          <w:rFonts w:ascii="Times New Roman" w:hAnsi="Times New Roman" w:cs="Times New Roman"/>
        </w:rPr>
        <w:t>контракт (договор</w:t>
      </w:r>
      <w:r w:rsidR="00081D8F">
        <w:rPr>
          <w:rFonts w:ascii="Times New Roman" w:hAnsi="Times New Roman" w:cs="Times New Roman"/>
        </w:rPr>
        <w:t>а</w:t>
      </w:r>
      <w:r w:rsidR="0046508C">
        <w:rPr>
          <w:rFonts w:ascii="Times New Roman" w:hAnsi="Times New Roman" w:cs="Times New Roman"/>
        </w:rPr>
        <w:t>)</w:t>
      </w:r>
      <w:r w:rsidRPr="00277836">
        <w:rPr>
          <w:rFonts w:ascii="Times New Roman" w:hAnsi="Times New Roman" w:cs="Times New Roman"/>
        </w:rPr>
        <w:t xml:space="preserve"> на поставку продукции.  </w:t>
      </w:r>
    </w:p>
    <w:p w:rsidR="00D12A08" w:rsidRPr="00277836" w:rsidRDefault="00D12A08" w:rsidP="00D12A08">
      <w:pPr>
        <w:pStyle w:val="a3"/>
        <w:ind w:left="0"/>
        <w:jc w:val="both"/>
        <w:rPr>
          <w:rFonts w:ascii="Times New Roman" w:hAnsi="Times New Roman" w:cs="Times New Roman"/>
        </w:rPr>
      </w:pPr>
      <w:r w:rsidRPr="00277836">
        <w:rPr>
          <w:rFonts w:ascii="Times New Roman" w:hAnsi="Times New Roman" w:cs="Times New Roman"/>
          <w:b/>
        </w:rPr>
        <w:t>Запрос предложений</w:t>
      </w:r>
      <w:r w:rsidRPr="00277836">
        <w:rPr>
          <w:rFonts w:ascii="Times New Roman" w:hAnsi="Times New Roman" w:cs="Times New Roman"/>
        </w:rPr>
        <w:t xml:space="preserve"> – конкурентная процедура исследования рыночных предложений и выбора поставщика, при которой комиссия по размещению заказа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w:t>
      </w:r>
      <w:r w:rsidR="0046508C">
        <w:rPr>
          <w:rFonts w:ascii="Times New Roman" w:hAnsi="Times New Roman" w:cs="Times New Roman"/>
        </w:rPr>
        <w:t>контракт (договор</w:t>
      </w:r>
      <w:r w:rsidR="00081D8F">
        <w:rPr>
          <w:rFonts w:ascii="Times New Roman" w:hAnsi="Times New Roman" w:cs="Times New Roman"/>
        </w:rPr>
        <w:t>а</w:t>
      </w:r>
      <w:r w:rsidR="0046508C">
        <w:rPr>
          <w:rFonts w:ascii="Times New Roman" w:hAnsi="Times New Roman" w:cs="Times New Roman"/>
        </w:rPr>
        <w:t>)</w:t>
      </w:r>
      <w:r w:rsidRPr="00277836">
        <w:rPr>
          <w:rFonts w:ascii="Times New Roman" w:hAnsi="Times New Roman" w:cs="Times New Roman"/>
        </w:rPr>
        <w:t xml:space="preserve"> на поставку продукции. </w:t>
      </w:r>
    </w:p>
    <w:p w:rsidR="00D12A08" w:rsidRPr="00277836" w:rsidRDefault="00D12A08" w:rsidP="00D12A08">
      <w:pPr>
        <w:pStyle w:val="a3"/>
        <w:ind w:left="0"/>
        <w:jc w:val="both"/>
        <w:rPr>
          <w:rFonts w:ascii="Times New Roman" w:hAnsi="Times New Roman" w:cs="Times New Roman"/>
        </w:rPr>
      </w:pPr>
      <w:r w:rsidRPr="00277836">
        <w:rPr>
          <w:rFonts w:ascii="Times New Roman" w:hAnsi="Times New Roman" w:cs="Times New Roman"/>
          <w:b/>
        </w:rPr>
        <w:t xml:space="preserve">Закупка у единственного поставщика </w:t>
      </w:r>
      <w:r w:rsidRPr="00277836">
        <w:rPr>
          <w:rFonts w:ascii="Times New Roman" w:hAnsi="Times New Roman" w:cs="Times New Roman"/>
        </w:rPr>
        <w:t xml:space="preserve">– процедура закупки, в результате которой Заказчиком заключается </w:t>
      </w:r>
      <w:r w:rsidR="0046508C">
        <w:rPr>
          <w:rFonts w:ascii="Times New Roman" w:hAnsi="Times New Roman" w:cs="Times New Roman"/>
        </w:rPr>
        <w:t>контракт (договор)</w:t>
      </w:r>
      <w:r w:rsidRPr="00277836">
        <w:rPr>
          <w:rFonts w:ascii="Times New Roman" w:hAnsi="Times New Roman" w:cs="Times New Roman"/>
        </w:rPr>
        <w:t xml:space="preserve"> с определенным им поставщиком без проведения конкурентных процедур выбора.</w:t>
      </w:r>
    </w:p>
    <w:p w:rsidR="00D12A08" w:rsidRPr="00277836" w:rsidRDefault="00D12A08" w:rsidP="00D12A08">
      <w:pPr>
        <w:pStyle w:val="a3"/>
        <w:ind w:left="0"/>
        <w:jc w:val="both"/>
        <w:rPr>
          <w:rFonts w:ascii="Times New Roman" w:hAnsi="Times New Roman" w:cs="Times New Roman"/>
        </w:rPr>
      </w:pPr>
      <w:r w:rsidRPr="00277836">
        <w:rPr>
          <w:rFonts w:ascii="Times New Roman" w:hAnsi="Times New Roman" w:cs="Times New Roman"/>
          <w:b/>
        </w:rPr>
        <w:t>Продукция</w:t>
      </w:r>
      <w:r w:rsidRPr="00277836">
        <w:rPr>
          <w:rFonts w:ascii="Times New Roman" w:hAnsi="Times New Roman" w:cs="Times New Roman"/>
        </w:rPr>
        <w:t xml:space="preserve"> - товары, работы или услуги.</w:t>
      </w:r>
    </w:p>
    <w:p w:rsidR="00D12A08" w:rsidRPr="00277836" w:rsidRDefault="00D12A08" w:rsidP="00D12A08">
      <w:pPr>
        <w:pStyle w:val="a3"/>
        <w:ind w:left="0"/>
        <w:jc w:val="both"/>
        <w:rPr>
          <w:rFonts w:ascii="Times New Roman" w:hAnsi="Times New Roman" w:cs="Times New Roman"/>
        </w:rPr>
      </w:pPr>
      <w:r w:rsidRPr="00277836">
        <w:rPr>
          <w:rFonts w:ascii="Times New Roman" w:hAnsi="Times New Roman" w:cs="Times New Roman"/>
          <w:b/>
        </w:rPr>
        <w:t>Продукция монопольного изготовления</w:t>
      </w:r>
      <w:r w:rsidRPr="00277836">
        <w:rPr>
          <w:rFonts w:ascii="Times New Roman" w:hAnsi="Times New Roman" w:cs="Times New Roman"/>
        </w:rPr>
        <w:t xml:space="preserve"> - товары, которые поставляются, услуги оказываются, работы выполняются субъектами естественных монополий в Российской Федерации.</w:t>
      </w:r>
    </w:p>
    <w:p w:rsidR="00D12A08" w:rsidRPr="00277836" w:rsidRDefault="0046508C" w:rsidP="00D12A08">
      <w:pPr>
        <w:pStyle w:val="a3"/>
        <w:ind w:left="0"/>
        <w:jc w:val="both"/>
        <w:rPr>
          <w:rFonts w:ascii="Times New Roman" w:hAnsi="Times New Roman" w:cs="Times New Roman"/>
        </w:rPr>
      </w:pPr>
      <w:r>
        <w:rPr>
          <w:rFonts w:ascii="Times New Roman" w:hAnsi="Times New Roman" w:cs="Times New Roman"/>
          <w:b/>
        </w:rPr>
        <w:t>Контракт (договор)</w:t>
      </w:r>
      <w:r w:rsidR="00D12A08" w:rsidRPr="00277836">
        <w:rPr>
          <w:rFonts w:ascii="Times New Roman" w:hAnsi="Times New Roman" w:cs="Times New Roman"/>
          <w:b/>
        </w:rPr>
        <w:t xml:space="preserve"> на поставку продукции</w:t>
      </w:r>
      <w:r w:rsidR="00D12A08" w:rsidRPr="00277836">
        <w:rPr>
          <w:rFonts w:ascii="Times New Roman" w:hAnsi="Times New Roman" w:cs="Times New Roman"/>
        </w:rPr>
        <w:t xml:space="preserve"> – </w:t>
      </w:r>
      <w:r>
        <w:rPr>
          <w:rFonts w:ascii="Times New Roman" w:hAnsi="Times New Roman" w:cs="Times New Roman"/>
        </w:rPr>
        <w:t>контракт (договор)</w:t>
      </w:r>
      <w:r w:rsidR="00D12A08" w:rsidRPr="00277836">
        <w:rPr>
          <w:rFonts w:ascii="Times New Roman" w:hAnsi="Times New Roman" w:cs="Times New Roman"/>
        </w:rPr>
        <w:t xml:space="preserve"> на поставку товаров, выполнение работ или оказание услуг.</w:t>
      </w:r>
    </w:p>
    <w:p w:rsidR="00D12A08" w:rsidRPr="00277836" w:rsidRDefault="00D12A08" w:rsidP="00D12A08">
      <w:pPr>
        <w:pStyle w:val="a3"/>
        <w:ind w:left="0"/>
        <w:jc w:val="both"/>
        <w:rPr>
          <w:rStyle w:val="grame"/>
          <w:rFonts w:ascii="Times New Roman" w:hAnsi="Times New Roman" w:cs="Times New Roman"/>
        </w:rPr>
      </w:pPr>
      <w:r w:rsidRPr="00277836">
        <w:rPr>
          <w:rFonts w:ascii="Times New Roman" w:hAnsi="Times New Roman" w:cs="Times New Roman"/>
          <w:b/>
        </w:rPr>
        <w:t xml:space="preserve">Товары </w:t>
      </w:r>
      <w:r w:rsidRPr="00277836">
        <w:rPr>
          <w:rFonts w:ascii="Times New Roman" w:hAnsi="Times New Roman" w:cs="Times New Roman"/>
        </w:rPr>
        <w:t xml:space="preserve">– любые предметы (материальные объекты). К товарам, в частности, относятся изделия, оборудование, объекты недвижимости. В </w:t>
      </w:r>
      <w:proofErr w:type="gramStart"/>
      <w:r w:rsidRPr="00277836">
        <w:rPr>
          <w:rFonts w:ascii="Times New Roman" w:hAnsi="Times New Roman" w:cs="Times New Roman"/>
        </w:rPr>
        <w:t>случае</w:t>
      </w:r>
      <w:proofErr w:type="gramEnd"/>
      <w:r w:rsidRPr="00277836">
        <w:rPr>
          <w:rFonts w:ascii="Times New Roman" w:hAnsi="Times New Roman" w:cs="Times New Roman"/>
        </w:rPr>
        <w:t xml:space="preserve">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277836">
        <w:rPr>
          <w:rStyle w:val="grame"/>
          <w:rFonts w:ascii="Times New Roman" w:hAnsi="Times New Roman" w:cs="Times New Roman"/>
        </w:rPr>
        <w:t xml:space="preserve">стоимость таких сопутствующих услуг не превышает стоимости самих товаров. </w:t>
      </w:r>
    </w:p>
    <w:p w:rsidR="00D12A08" w:rsidRPr="00277836" w:rsidRDefault="00D12A08" w:rsidP="00D12A08">
      <w:pPr>
        <w:pStyle w:val="a3"/>
        <w:ind w:left="0"/>
        <w:jc w:val="both"/>
        <w:rPr>
          <w:rFonts w:ascii="Times New Roman" w:hAnsi="Times New Roman" w:cs="Times New Roman"/>
        </w:rPr>
      </w:pPr>
      <w:r w:rsidRPr="00277836">
        <w:rPr>
          <w:rFonts w:ascii="Times New Roman" w:hAnsi="Times New Roman" w:cs="Times New Roman"/>
          <w:b/>
        </w:rPr>
        <w:t xml:space="preserve">Работы - </w:t>
      </w:r>
      <w:r w:rsidRPr="00277836">
        <w:rPr>
          <w:rFonts w:ascii="Times New Roman" w:hAnsi="Times New Roman" w:cs="Times New Roman"/>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сооружение, монтаж оборудования или материалов, отделочные работы, а также сопутствующие строительные работы.</w:t>
      </w:r>
    </w:p>
    <w:p w:rsidR="00D12A08" w:rsidRPr="00277836" w:rsidRDefault="00D12A08" w:rsidP="00D12A08">
      <w:pPr>
        <w:pStyle w:val="a3"/>
        <w:ind w:left="0"/>
        <w:jc w:val="both"/>
        <w:rPr>
          <w:rFonts w:ascii="Times New Roman" w:hAnsi="Times New Roman" w:cs="Times New Roman"/>
        </w:rPr>
      </w:pPr>
      <w:r w:rsidRPr="00277836">
        <w:rPr>
          <w:rFonts w:ascii="Times New Roman" w:hAnsi="Times New Roman" w:cs="Times New Roman"/>
          <w:b/>
        </w:rPr>
        <w:t xml:space="preserve">Услуги </w:t>
      </w:r>
      <w:r w:rsidRPr="00277836">
        <w:rPr>
          <w:rFonts w:ascii="Times New Roman" w:hAnsi="Times New Roman" w:cs="Times New Roman"/>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w:t>
      </w:r>
      <w:proofErr w:type="gramStart"/>
      <w:r w:rsidRPr="00277836">
        <w:rPr>
          <w:rFonts w:ascii="Times New Roman" w:hAnsi="Times New Roman" w:cs="Times New Roman"/>
        </w:rPr>
        <w:t>целях</w:t>
      </w:r>
      <w:proofErr w:type="gramEnd"/>
      <w:r w:rsidRPr="00277836">
        <w:rPr>
          <w:rFonts w:ascii="Times New Roman" w:hAnsi="Times New Roman" w:cs="Times New Roman"/>
        </w:rPr>
        <w:t xml:space="preserve"> проведения  процедур закупки к услугам относится любой предмет закупки, помимо товаров и работ, за исключением лизинга и аренды.</w:t>
      </w:r>
    </w:p>
    <w:p w:rsidR="00D12A08" w:rsidRPr="00277836" w:rsidRDefault="00D12A08" w:rsidP="00D12A08">
      <w:pPr>
        <w:pStyle w:val="a3"/>
        <w:ind w:left="0"/>
        <w:jc w:val="both"/>
        <w:rPr>
          <w:rFonts w:ascii="Times New Roman" w:hAnsi="Times New Roman" w:cs="Times New Roman"/>
        </w:rPr>
      </w:pPr>
      <w:r w:rsidRPr="00277836">
        <w:rPr>
          <w:rFonts w:ascii="Times New Roman" w:hAnsi="Times New Roman" w:cs="Times New Roman"/>
          <w:b/>
          <w:bCs/>
        </w:rPr>
        <w:t>Электронный документ</w:t>
      </w:r>
      <w:r w:rsidRPr="00277836">
        <w:rPr>
          <w:rFonts w:ascii="Times New Roman" w:hAnsi="Times New Roman" w:cs="Times New Roman"/>
        </w:rPr>
        <w:t xml:space="preserve"> – электронное сообщение, подписанное</w:t>
      </w:r>
      <w:r w:rsidRPr="00277836">
        <w:rPr>
          <w:rFonts w:ascii="Times New Roman" w:hAnsi="Times New Roman" w:cs="Times New Roman"/>
          <w:bCs/>
        </w:rPr>
        <w:t xml:space="preserve"> электронной цифровой подписью</w:t>
      </w:r>
      <w:r w:rsidR="0046508C">
        <w:rPr>
          <w:rFonts w:ascii="Times New Roman" w:hAnsi="Times New Roman" w:cs="Times New Roman"/>
          <w:bCs/>
        </w:rPr>
        <w:t xml:space="preserve"> в соответствии с Федеральным законом от 06.04.2011 №63-ФЗ «Об электронной подписи»</w:t>
      </w:r>
      <w:r w:rsidRPr="00277836">
        <w:rPr>
          <w:rFonts w:ascii="Times New Roman" w:hAnsi="Times New Roman" w:cs="Times New Roman"/>
          <w:bCs/>
        </w:rPr>
        <w:t>.</w:t>
      </w:r>
    </w:p>
    <w:p w:rsidR="00D12A08" w:rsidRPr="00277836" w:rsidRDefault="00D12A08" w:rsidP="00D12A08">
      <w:pPr>
        <w:pStyle w:val="a3"/>
        <w:ind w:left="0"/>
        <w:jc w:val="both"/>
        <w:rPr>
          <w:rFonts w:ascii="Times New Roman" w:hAnsi="Times New Roman" w:cs="Times New Roman"/>
        </w:rPr>
      </w:pPr>
      <w:r w:rsidRPr="00277836">
        <w:rPr>
          <w:rFonts w:ascii="Times New Roman" w:hAnsi="Times New Roman" w:cs="Times New Roman"/>
          <w:b/>
          <w:bCs/>
        </w:rPr>
        <w:lastRenderedPageBreak/>
        <w:t>Документация процедуры закупки</w:t>
      </w:r>
      <w:r w:rsidRPr="00277836">
        <w:rPr>
          <w:rFonts w:ascii="Times New Roman" w:hAnsi="Times New Roman" w:cs="Times New Roman"/>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w:t>
      </w:r>
      <w:r w:rsidR="0046508C">
        <w:rPr>
          <w:rFonts w:ascii="Times New Roman" w:hAnsi="Times New Roman" w:cs="Times New Roman"/>
        </w:rPr>
        <w:t>контракт</w:t>
      </w:r>
      <w:r w:rsidR="003C3904">
        <w:rPr>
          <w:rFonts w:ascii="Times New Roman" w:hAnsi="Times New Roman" w:cs="Times New Roman"/>
        </w:rPr>
        <w:t>а</w:t>
      </w:r>
      <w:r w:rsidR="0046508C">
        <w:rPr>
          <w:rFonts w:ascii="Times New Roman" w:hAnsi="Times New Roman" w:cs="Times New Roman"/>
        </w:rPr>
        <w:t xml:space="preserve"> (договор</w:t>
      </w:r>
      <w:r w:rsidR="003C3904">
        <w:rPr>
          <w:rFonts w:ascii="Times New Roman" w:hAnsi="Times New Roman" w:cs="Times New Roman"/>
        </w:rPr>
        <w:t>а</w:t>
      </w:r>
      <w:r w:rsidR="0046508C">
        <w:rPr>
          <w:rFonts w:ascii="Times New Roman" w:hAnsi="Times New Roman" w:cs="Times New Roman"/>
        </w:rPr>
        <w:t>)</w:t>
      </w:r>
      <w:r w:rsidRPr="00277836">
        <w:rPr>
          <w:rFonts w:ascii="Times New Roman" w:hAnsi="Times New Roman" w:cs="Times New Roman"/>
        </w:rPr>
        <w:t xml:space="preserve">. </w:t>
      </w:r>
    </w:p>
    <w:p w:rsidR="00D12A08" w:rsidRPr="00277836" w:rsidRDefault="00D12A08" w:rsidP="00D12A08">
      <w:pPr>
        <w:pStyle w:val="a3"/>
        <w:ind w:left="0"/>
        <w:jc w:val="both"/>
        <w:rPr>
          <w:rFonts w:ascii="Times New Roman" w:hAnsi="Times New Roman" w:cs="Times New Roman"/>
        </w:rPr>
      </w:pPr>
      <w:r w:rsidRPr="00277836">
        <w:rPr>
          <w:rFonts w:ascii="Times New Roman" w:hAnsi="Times New Roman" w:cs="Times New Roman"/>
          <w:b/>
        </w:rPr>
        <w:t>Электронная торговая площадка</w:t>
      </w:r>
      <w:r w:rsidRPr="00277836">
        <w:rPr>
          <w:rFonts w:ascii="Times New Roman" w:hAnsi="Times New Roman" w:cs="Times New Roman"/>
        </w:rPr>
        <w:t xml:space="preserve"> - программно-аппаратный комплекс, обеспечивающий проведение процедур закупки в электронной форме, в том числе с использованием Интернет.</w:t>
      </w:r>
    </w:p>
    <w:p w:rsidR="00D12A08" w:rsidRPr="00277836" w:rsidRDefault="00D12A08" w:rsidP="00D12A08">
      <w:pPr>
        <w:pStyle w:val="a3"/>
        <w:ind w:left="0"/>
        <w:jc w:val="both"/>
        <w:rPr>
          <w:rFonts w:ascii="Times New Roman" w:hAnsi="Times New Roman" w:cs="Times New Roman"/>
        </w:rPr>
      </w:pPr>
      <w:proofErr w:type="gramStart"/>
      <w:r w:rsidRPr="00277836">
        <w:rPr>
          <w:rFonts w:ascii="Times New Roman" w:hAnsi="Times New Roman" w:cs="Times New Roman"/>
          <w:b/>
          <w:bCs/>
        </w:rPr>
        <w:t>Заявка на участие в процедуре закупки</w:t>
      </w:r>
      <w:r w:rsidRPr="00277836">
        <w:rPr>
          <w:rFonts w:ascii="Times New Roman" w:hAnsi="Times New Roman" w:cs="Times New Roman"/>
        </w:rPr>
        <w:t xml:space="preserve"> – для процедур закупок, проводимых в бумажном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roofErr w:type="gramEnd"/>
    </w:p>
    <w:p w:rsidR="00D12A08" w:rsidRPr="00277836" w:rsidRDefault="00D12A08" w:rsidP="00D12A08">
      <w:pPr>
        <w:pStyle w:val="a3"/>
        <w:ind w:left="0"/>
        <w:jc w:val="both"/>
        <w:rPr>
          <w:rFonts w:ascii="Times New Roman" w:hAnsi="Times New Roman" w:cs="Times New Roman"/>
        </w:rPr>
      </w:pPr>
      <w:r w:rsidRPr="00277836">
        <w:rPr>
          <w:rFonts w:ascii="Times New Roman" w:hAnsi="Times New Roman" w:cs="Times New Roman"/>
          <w:b/>
        </w:rPr>
        <w:t>Конкурентные процедуры выбора</w:t>
      </w:r>
      <w:r w:rsidRPr="00277836">
        <w:rPr>
          <w:rFonts w:ascii="Times New Roman" w:hAnsi="Times New Roman" w:cs="Times New Roman"/>
        </w:rPr>
        <w:t xml:space="preserve"> – процедуры, в ходе которых выбор лучшего поставщика осуществляется на основе </w:t>
      </w:r>
      <w:proofErr w:type="gramStart"/>
      <w:r w:rsidRPr="00277836">
        <w:rPr>
          <w:rFonts w:ascii="Times New Roman" w:hAnsi="Times New Roman" w:cs="Times New Roman"/>
        </w:rPr>
        <w:t>сравнения предложений нескольких участников процедуры закупки</w:t>
      </w:r>
      <w:proofErr w:type="gramEnd"/>
      <w:r w:rsidRPr="00277836">
        <w:rPr>
          <w:rFonts w:ascii="Times New Roman" w:hAnsi="Times New Roman" w:cs="Times New Roman"/>
        </w:rPr>
        <w:t>.</w:t>
      </w:r>
    </w:p>
    <w:p w:rsidR="00D12A08" w:rsidRPr="00277836" w:rsidRDefault="00D12A08" w:rsidP="00D12A08">
      <w:pPr>
        <w:pStyle w:val="a3"/>
        <w:ind w:left="0"/>
        <w:jc w:val="both"/>
        <w:rPr>
          <w:rFonts w:ascii="Times New Roman" w:hAnsi="Times New Roman" w:cs="Times New Roman"/>
          <w:b/>
        </w:rPr>
      </w:pPr>
      <w:proofErr w:type="gramStart"/>
      <w:r w:rsidRPr="00277836">
        <w:rPr>
          <w:rFonts w:ascii="Times New Roman" w:hAnsi="Times New Roman" w:cs="Times New Roman"/>
          <w:b/>
          <w:bCs/>
        </w:rPr>
        <w:t>Экспертная комиссия (эксперт)</w:t>
      </w:r>
      <w:r w:rsidRPr="00277836">
        <w:rPr>
          <w:rFonts w:ascii="Times New Roman" w:hAnsi="Times New Roman" w:cs="Times New Roman"/>
          <w:bCs/>
        </w:rPr>
        <w:t xml:space="preserve"> –</w:t>
      </w:r>
      <w:r w:rsidRPr="00277836">
        <w:rPr>
          <w:rFonts w:ascii="Times New Roman" w:hAnsi="Times New Roman" w:cs="Times New Roman"/>
        </w:rPr>
        <w:t xml:space="preserve"> коллегиальный орган, создаваемый организатором закупки (или физическое лицо, определенное организатором закупки) для участия в разработке документации процедуры закупки или ее отдельных элементов, подготовки заключения по вопросам соответствия участников процедуры закупки и предложенной ими продукции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w:t>
      </w:r>
      <w:proofErr w:type="gramEnd"/>
    </w:p>
    <w:p w:rsidR="00D12A08" w:rsidRPr="00277836" w:rsidRDefault="00D12A08" w:rsidP="00D12A08">
      <w:pPr>
        <w:pStyle w:val="a3"/>
        <w:ind w:left="0"/>
        <w:jc w:val="both"/>
        <w:rPr>
          <w:rFonts w:ascii="Times New Roman" w:hAnsi="Times New Roman" w:cs="Times New Roman"/>
        </w:rPr>
      </w:pPr>
      <w:r w:rsidRPr="00277836">
        <w:rPr>
          <w:rFonts w:ascii="Times New Roman" w:hAnsi="Times New Roman" w:cs="Times New Roman"/>
          <w:b/>
          <w:bCs/>
        </w:rPr>
        <w:t xml:space="preserve">Начальная (максимальная) цена </w:t>
      </w:r>
      <w:r w:rsidR="0046508C">
        <w:rPr>
          <w:rFonts w:ascii="Times New Roman" w:hAnsi="Times New Roman" w:cs="Times New Roman"/>
          <w:b/>
          <w:bCs/>
        </w:rPr>
        <w:t>контракт</w:t>
      </w:r>
      <w:r w:rsidR="0013324E">
        <w:rPr>
          <w:rFonts w:ascii="Times New Roman" w:hAnsi="Times New Roman" w:cs="Times New Roman"/>
          <w:b/>
          <w:bCs/>
        </w:rPr>
        <w:t>а</w:t>
      </w:r>
      <w:r w:rsidR="0046508C">
        <w:rPr>
          <w:rFonts w:ascii="Times New Roman" w:hAnsi="Times New Roman" w:cs="Times New Roman"/>
          <w:b/>
          <w:bCs/>
        </w:rPr>
        <w:t xml:space="preserve"> (договор</w:t>
      </w:r>
      <w:r w:rsidR="0013324E">
        <w:rPr>
          <w:rFonts w:ascii="Times New Roman" w:hAnsi="Times New Roman" w:cs="Times New Roman"/>
          <w:b/>
          <w:bCs/>
        </w:rPr>
        <w:t>а</w:t>
      </w:r>
      <w:r w:rsidR="0046508C">
        <w:rPr>
          <w:rFonts w:ascii="Times New Roman" w:hAnsi="Times New Roman" w:cs="Times New Roman"/>
          <w:b/>
          <w:bCs/>
        </w:rPr>
        <w:t>)</w:t>
      </w:r>
      <w:r w:rsidRPr="00277836">
        <w:rPr>
          <w:rFonts w:ascii="Times New Roman" w:hAnsi="Times New Roman" w:cs="Times New Roman"/>
        </w:rPr>
        <w:t xml:space="preserve"> – предельно допустимая цена </w:t>
      </w:r>
      <w:r w:rsidR="0046508C">
        <w:rPr>
          <w:rFonts w:ascii="Times New Roman" w:hAnsi="Times New Roman" w:cs="Times New Roman"/>
        </w:rPr>
        <w:t>контракт</w:t>
      </w:r>
      <w:r w:rsidR="0013324E">
        <w:rPr>
          <w:rFonts w:ascii="Times New Roman" w:hAnsi="Times New Roman" w:cs="Times New Roman"/>
        </w:rPr>
        <w:t>а</w:t>
      </w:r>
      <w:r w:rsidR="0046508C">
        <w:rPr>
          <w:rFonts w:ascii="Times New Roman" w:hAnsi="Times New Roman" w:cs="Times New Roman"/>
        </w:rPr>
        <w:t xml:space="preserve"> (договор</w:t>
      </w:r>
      <w:r w:rsidR="0013324E">
        <w:rPr>
          <w:rFonts w:ascii="Times New Roman" w:hAnsi="Times New Roman" w:cs="Times New Roman"/>
        </w:rPr>
        <w:t>а</w:t>
      </w:r>
      <w:r w:rsidR="0046508C">
        <w:rPr>
          <w:rFonts w:ascii="Times New Roman" w:hAnsi="Times New Roman" w:cs="Times New Roman"/>
        </w:rPr>
        <w:t>)</w:t>
      </w:r>
      <w:r w:rsidRPr="00277836">
        <w:rPr>
          <w:rFonts w:ascii="Times New Roman" w:hAnsi="Times New Roman" w:cs="Times New Roman"/>
        </w:rPr>
        <w:t>, определяемая заказчиком в документации процедуры закупки.</w:t>
      </w:r>
    </w:p>
    <w:p w:rsidR="00D12A08" w:rsidRPr="00277836" w:rsidRDefault="00D12A08" w:rsidP="00B9570B">
      <w:pPr>
        <w:pStyle w:val="a3"/>
        <w:spacing w:after="0" w:line="240" w:lineRule="auto"/>
        <w:ind w:left="0"/>
        <w:jc w:val="both"/>
        <w:rPr>
          <w:rFonts w:ascii="Times New Roman" w:hAnsi="Times New Roman" w:cs="Times New Roman"/>
        </w:rPr>
      </w:pPr>
      <w:r w:rsidRPr="00277836">
        <w:rPr>
          <w:rFonts w:ascii="Times New Roman" w:hAnsi="Times New Roman" w:cs="Times New Roman"/>
          <w:b/>
        </w:rPr>
        <w:t>Одноименные товары (работы, услуги)</w:t>
      </w:r>
      <w:r w:rsidRPr="00277836">
        <w:rPr>
          <w:rFonts w:ascii="Times New Roman" w:hAnsi="Times New Roman" w:cs="Times New Roman"/>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w:t>
      </w:r>
    </w:p>
    <w:p w:rsidR="00D12A08" w:rsidRPr="00277836" w:rsidRDefault="00D12A08" w:rsidP="00B9570B">
      <w:pPr>
        <w:pStyle w:val="a3"/>
        <w:spacing w:after="0" w:line="240" w:lineRule="auto"/>
        <w:ind w:left="0"/>
        <w:jc w:val="both"/>
        <w:rPr>
          <w:rFonts w:ascii="Times New Roman" w:hAnsi="Times New Roman" w:cs="Times New Roman"/>
        </w:rPr>
      </w:pPr>
      <w:r w:rsidRPr="00277836">
        <w:rPr>
          <w:rFonts w:ascii="Times New Roman" w:hAnsi="Times New Roman" w:cs="Times New Roman"/>
          <w:b/>
        </w:rPr>
        <w:t>Преференции –</w:t>
      </w:r>
      <w:r w:rsidRPr="00277836">
        <w:rPr>
          <w:rFonts w:ascii="Times New Roman" w:hAnsi="Times New Roman" w:cs="Times New Roman"/>
        </w:rPr>
        <w:t xml:space="preserve"> предоставление Заказчиком, при проведении процедур закупки, благоприятных условий для деятельности поставщиков товаров, работ и услуг российского происхождения.</w:t>
      </w:r>
    </w:p>
    <w:p w:rsidR="00340164" w:rsidRPr="0013324E" w:rsidRDefault="00340164" w:rsidP="00B9570B">
      <w:pPr>
        <w:widowControl w:val="0"/>
        <w:autoSpaceDE w:val="0"/>
        <w:autoSpaceDN w:val="0"/>
        <w:adjustRightInd w:val="0"/>
        <w:spacing w:after="0" w:line="240" w:lineRule="auto"/>
        <w:ind w:firstLine="540"/>
        <w:jc w:val="both"/>
        <w:rPr>
          <w:rFonts w:ascii="Times New Roman" w:hAnsi="Times New Roman" w:cs="Times New Roman"/>
        </w:rPr>
      </w:pPr>
      <w:r w:rsidRPr="00277836">
        <w:rPr>
          <w:rFonts w:ascii="Times New Roman" w:hAnsi="Times New Roman" w:cs="Times New Roman"/>
        </w:rPr>
        <w:t xml:space="preserve">2. </w:t>
      </w:r>
      <w:proofErr w:type="gramStart"/>
      <w:r w:rsidRPr="00277836">
        <w:rPr>
          <w:rFonts w:ascii="Times New Roman" w:hAnsi="Times New Roman" w:cs="Times New Roman"/>
        </w:rPr>
        <w:t xml:space="preserve">Целями настоящего Положения являются создание условий для своевременного и полного удовлетворения потребностей Заказчика в товарах, </w:t>
      </w:r>
      <w:r w:rsidRPr="0013324E">
        <w:rPr>
          <w:rFonts w:ascii="Times New Roman" w:hAnsi="Times New Roman" w:cs="Times New Roman"/>
        </w:rPr>
        <w:t>работах, услугах, целевое и экономически эффективное расходование денежных средств на приобретение товаров, работ, услуг, сокращение издержек Заказчика, повышение эффективности и результативности процесса закупок, повышение уровня открытости и объективности в закупочной деятельности, пресечение злоупотреблений, обеспечение развития конкуренции и справедливого отношения к поставщикам (исполнителям, подрядчикам).</w:t>
      </w:r>
      <w:proofErr w:type="gramEnd"/>
    </w:p>
    <w:p w:rsidR="00340164" w:rsidRPr="0013324E" w:rsidRDefault="00340164">
      <w:pPr>
        <w:widowControl w:val="0"/>
        <w:autoSpaceDE w:val="0"/>
        <w:autoSpaceDN w:val="0"/>
        <w:adjustRightInd w:val="0"/>
        <w:spacing w:after="0" w:line="240" w:lineRule="auto"/>
        <w:ind w:firstLine="540"/>
        <w:jc w:val="both"/>
        <w:rPr>
          <w:rFonts w:ascii="Times New Roman" w:hAnsi="Times New Roman" w:cs="Times New Roman"/>
        </w:rPr>
      </w:pPr>
      <w:r w:rsidRPr="0013324E">
        <w:rPr>
          <w:rFonts w:ascii="Times New Roman" w:hAnsi="Times New Roman" w:cs="Times New Roman"/>
        </w:rPr>
        <w:t>3. Закупочная комиссия</w:t>
      </w:r>
      <w:r w:rsidR="00AA4025">
        <w:rPr>
          <w:rFonts w:ascii="Times New Roman" w:hAnsi="Times New Roman" w:cs="Times New Roman"/>
        </w:rPr>
        <w:t xml:space="preserve"> (далее по тексту - комиссия)</w:t>
      </w:r>
      <w:r w:rsidRPr="0013324E">
        <w:rPr>
          <w:rFonts w:ascii="Times New Roman" w:hAnsi="Times New Roman" w:cs="Times New Roman"/>
        </w:rPr>
        <w:t xml:space="preserve"> создается в целях закупки товаров, работ, услуг для нужд Заказчика в соответствии с положениями Федерального </w:t>
      </w:r>
      <w:hyperlink r:id="rId8" w:history="1">
        <w:r w:rsidRPr="0013324E">
          <w:rPr>
            <w:rFonts w:ascii="Times New Roman" w:hAnsi="Times New Roman" w:cs="Times New Roman"/>
          </w:rPr>
          <w:t>закона</w:t>
        </w:r>
      </w:hyperlink>
      <w:r w:rsidRPr="0013324E">
        <w:rPr>
          <w:rFonts w:ascii="Times New Roman" w:hAnsi="Times New Roman" w:cs="Times New Roman"/>
        </w:rPr>
        <w:t xml:space="preserve"> от 18.07.2011 N 223-ФЗ «О закупках товаров, работ, услуг отдельными видами юридических лиц» (далее по тексту Закон) и реализации иных полномочий, установленных действующим законодательством Российской Федерации.</w:t>
      </w:r>
    </w:p>
    <w:p w:rsidR="00340164" w:rsidRPr="0013324E" w:rsidRDefault="00340164">
      <w:pPr>
        <w:widowControl w:val="0"/>
        <w:autoSpaceDE w:val="0"/>
        <w:autoSpaceDN w:val="0"/>
        <w:adjustRightInd w:val="0"/>
        <w:spacing w:after="0" w:line="240" w:lineRule="auto"/>
        <w:ind w:firstLine="540"/>
        <w:jc w:val="both"/>
        <w:rPr>
          <w:rFonts w:ascii="Times New Roman" w:hAnsi="Times New Roman" w:cs="Times New Roman"/>
        </w:rPr>
      </w:pPr>
      <w:r w:rsidRPr="0013324E">
        <w:rPr>
          <w:rFonts w:ascii="Times New Roman" w:hAnsi="Times New Roman" w:cs="Times New Roman"/>
        </w:rPr>
        <w:t>4. Деятельность комиссии осуществляется на началах ответственного, гласного и коллегиального обсуждения и принятия решений.</w:t>
      </w:r>
    </w:p>
    <w:p w:rsidR="00340164" w:rsidRPr="00340164" w:rsidRDefault="00340164" w:rsidP="00370FB6">
      <w:pPr>
        <w:autoSpaceDE w:val="0"/>
        <w:autoSpaceDN w:val="0"/>
        <w:adjustRightInd w:val="0"/>
        <w:spacing w:after="0" w:line="240" w:lineRule="auto"/>
        <w:ind w:firstLine="540"/>
        <w:jc w:val="both"/>
        <w:rPr>
          <w:rFonts w:ascii="Times New Roman" w:hAnsi="Times New Roman" w:cs="Times New Roman"/>
          <w:sz w:val="24"/>
          <w:szCs w:val="24"/>
        </w:rPr>
      </w:pPr>
      <w:r w:rsidRPr="0013324E">
        <w:rPr>
          <w:rFonts w:ascii="Times New Roman" w:hAnsi="Times New Roman" w:cs="Times New Roman"/>
        </w:rPr>
        <w:t xml:space="preserve">5. </w:t>
      </w:r>
      <w:proofErr w:type="gramStart"/>
      <w:r w:rsidRPr="0013324E">
        <w:rPr>
          <w:rFonts w:ascii="Times New Roman" w:hAnsi="Times New Roman" w:cs="Times New Roman"/>
        </w:rPr>
        <w:t xml:space="preserve">Закупочная комиссия в своей деятельности руководствуется Гражданским </w:t>
      </w:r>
      <w:hyperlink r:id="rId9" w:history="1">
        <w:r w:rsidRPr="0013324E">
          <w:rPr>
            <w:rFonts w:ascii="Times New Roman" w:hAnsi="Times New Roman" w:cs="Times New Roman"/>
          </w:rPr>
          <w:t>кодексом</w:t>
        </w:r>
      </w:hyperlink>
      <w:r w:rsidRPr="0013324E">
        <w:rPr>
          <w:rFonts w:ascii="Times New Roman" w:hAnsi="Times New Roman" w:cs="Times New Roman"/>
        </w:rPr>
        <w:t xml:space="preserve"> Российской Федерации, Бюджетным </w:t>
      </w:r>
      <w:hyperlink r:id="rId10" w:history="1">
        <w:r w:rsidRPr="0013324E">
          <w:rPr>
            <w:rFonts w:ascii="Times New Roman" w:hAnsi="Times New Roman" w:cs="Times New Roman"/>
          </w:rPr>
          <w:t>кодексом</w:t>
        </w:r>
      </w:hyperlink>
      <w:r w:rsidRPr="0013324E">
        <w:rPr>
          <w:rFonts w:ascii="Times New Roman" w:hAnsi="Times New Roman" w:cs="Times New Roman"/>
        </w:rPr>
        <w:t xml:space="preserve"> Российской Федерации, Федеральным </w:t>
      </w:r>
      <w:hyperlink r:id="rId11" w:history="1">
        <w:r w:rsidRPr="0013324E">
          <w:rPr>
            <w:rFonts w:ascii="Times New Roman" w:hAnsi="Times New Roman" w:cs="Times New Roman"/>
          </w:rPr>
          <w:t>законом</w:t>
        </w:r>
      </w:hyperlink>
      <w:r w:rsidRPr="0013324E">
        <w:rPr>
          <w:rFonts w:ascii="Times New Roman" w:hAnsi="Times New Roman" w:cs="Times New Roman"/>
        </w:rPr>
        <w:t xml:space="preserve"> от 18.07.2011 N</w:t>
      </w:r>
      <w:r w:rsidRPr="0013324E">
        <w:rPr>
          <w:rFonts w:ascii="Times New Roman" w:hAnsi="Times New Roman" w:cs="Times New Roman"/>
          <w:sz w:val="24"/>
          <w:szCs w:val="24"/>
        </w:rPr>
        <w:t xml:space="preserve"> 223-ФЗ «О закупках товаров, работ, услуг отдельными видами юридических лиц», </w:t>
      </w:r>
      <w:r w:rsidR="00370FB6" w:rsidRPr="0013324E">
        <w:rPr>
          <w:rFonts w:ascii="Times New Roman" w:hAnsi="Times New Roman"/>
          <w:bCs/>
          <w:sz w:val="24"/>
          <w:szCs w:val="24"/>
        </w:rPr>
        <w:t>Федеральным законом от 26.07.2006 N 135-ФЗ "О защите конкуренции" (далее - Закон о защите конкуренции), иными действующими нормативными</w:t>
      </w:r>
      <w:r w:rsidR="00370FB6" w:rsidRPr="00466DF6">
        <w:rPr>
          <w:rFonts w:ascii="Times New Roman" w:hAnsi="Times New Roman"/>
          <w:bCs/>
          <w:sz w:val="24"/>
          <w:szCs w:val="24"/>
        </w:rPr>
        <w:t xml:space="preserve"> правовыми актами Российской Федерации, приказами и распоряжениями заказчика и настоящим Положением.</w:t>
      </w:r>
      <w:proofErr w:type="gramEnd"/>
    </w:p>
    <w:p w:rsidR="00340164" w:rsidRP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6. Заказчик принимает решения о создании комиссии, определяются ее состав и порядок работы, назначается председатель комиссии.</w:t>
      </w:r>
    </w:p>
    <w:p w:rsid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xml:space="preserve">7. Заказчик вправе включать в состав комиссии преимущественно лиц, прошедших профессиональную переподготовку или повышение квалификации в сфере размещения </w:t>
      </w:r>
      <w:r w:rsidRPr="00340164">
        <w:rPr>
          <w:rFonts w:ascii="Times New Roman" w:hAnsi="Times New Roman" w:cs="Times New Roman"/>
          <w:sz w:val="24"/>
          <w:szCs w:val="24"/>
        </w:rPr>
        <w:lastRenderedPageBreak/>
        <w:t xml:space="preserve">заказов для государственных или </w:t>
      </w:r>
      <w:r w:rsidRPr="00D34B34">
        <w:rPr>
          <w:rFonts w:ascii="Times New Roman" w:hAnsi="Times New Roman" w:cs="Times New Roman"/>
          <w:sz w:val="24"/>
          <w:szCs w:val="24"/>
        </w:rPr>
        <w:t>муниципальных нужд, а также привлекать экспертов.</w:t>
      </w:r>
    </w:p>
    <w:p w:rsidR="00370FB6" w:rsidRPr="00466DF6" w:rsidRDefault="00370FB6" w:rsidP="00370FB6">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7.1. </w:t>
      </w:r>
      <w:proofErr w:type="gramStart"/>
      <w:r w:rsidRPr="00466DF6">
        <w:rPr>
          <w:rFonts w:ascii="Times New Roman" w:hAnsi="Times New Roman"/>
          <w:bCs/>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466DF6">
        <w:rPr>
          <w:rFonts w:ascii="Times New Roman" w:hAnsi="Times New Roman"/>
          <w:bCs/>
          <w:sz w:val="24"/>
          <w:szCs w:val="24"/>
        </w:rPr>
        <w:t>предквалификационного</w:t>
      </w:r>
      <w:proofErr w:type="spellEnd"/>
      <w:r w:rsidRPr="00466DF6">
        <w:rPr>
          <w:rFonts w:ascii="Times New Roman" w:hAnsi="Times New Roman"/>
          <w:bCs/>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466DF6">
        <w:rPr>
          <w:rFonts w:ascii="Times New Roman" w:hAnsi="Times New Roman"/>
          <w:bCs/>
          <w:sz w:val="24"/>
          <w:szCs w:val="24"/>
        </w:rPr>
        <w:t xml:space="preserve"> </w:t>
      </w:r>
      <w:proofErr w:type="gramStart"/>
      <w:r w:rsidRPr="00466DF6">
        <w:rPr>
          <w:rFonts w:ascii="Times New Roman" w:hAnsi="Times New Roman"/>
          <w:bCs/>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466DF6">
        <w:rPr>
          <w:rFonts w:ascii="Times New Roman" w:hAnsi="Times New Roman"/>
          <w:bCs/>
          <w:sz w:val="24"/>
          <w:szCs w:val="24"/>
        </w:rPr>
        <w:t xml:space="preserve">, </w:t>
      </w:r>
      <w:proofErr w:type="gramStart"/>
      <w:r w:rsidRPr="00466DF6">
        <w:rPr>
          <w:rFonts w:ascii="Times New Roman" w:hAnsi="Times New Roman"/>
          <w:bCs/>
          <w:sz w:val="24"/>
          <w:szCs w:val="24"/>
        </w:rPr>
        <w:t>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370FB6" w:rsidRPr="00466DF6" w:rsidRDefault="00370FB6" w:rsidP="00370FB6">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7.2. </w:t>
      </w:r>
      <w:proofErr w:type="gramStart"/>
      <w:r w:rsidRPr="00466DF6">
        <w:rPr>
          <w:rFonts w:ascii="Times New Roman" w:hAnsi="Times New Roman"/>
          <w:bCs/>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466DF6">
        <w:rPr>
          <w:rFonts w:ascii="Times New Roman" w:hAnsi="Times New Roman"/>
          <w:bCs/>
          <w:sz w:val="24"/>
          <w:szCs w:val="24"/>
        </w:rPr>
        <w:t xml:space="preserve"> закупок.</w:t>
      </w:r>
    </w:p>
    <w:p w:rsidR="00340164" w:rsidRPr="00D34B3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26"/>
      <w:bookmarkEnd w:id="0"/>
      <w:r w:rsidRPr="00D34B34">
        <w:rPr>
          <w:rFonts w:ascii="Times New Roman" w:hAnsi="Times New Roman" w:cs="Times New Roman"/>
          <w:sz w:val="24"/>
          <w:szCs w:val="24"/>
        </w:rPr>
        <w:t>8. Численный состав закупочной комиссии не может быть менее пяти человек.</w:t>
      </w:r>
      <w:r w:rsidR="00D34B34" w:rsidRPr="00D34B34">
        <w:rPr>
          <w:rFonts w:ascii="Times New Roman" w:hAnsi="Times New Roman" w:cs="Times New Roman"/>
          <w:sz w:val="24"/>
          <w:szCs w:val="24"/>
        </w:rPr>
        <w:t xml:space="preserve"> </w:t>
      </w:r>
      <w:r w:rsidR="00D34B34" w:rsidRPr="00D34B34">
        <w:rPr>
          <w:rFonts w:ascii="Times New Roman" w:eastAsia="Calibri" w:hAnsi="Times New Roman" w:cs="Times New Roman"/>
          <w:sz w:val="24"/>
          <w:szCs w:val="24"/>
        </w:rPr>
        <w:t>В со</w:t>
      </w:r>
      <w:r w:rsidR="00D34B34" w:rsidRPr="00D34B34">
        <w:rPr>
          <w:rFonts w:ascii="Times New Roman" w:hAnsi="Times New Roman" w:cs="Times New Roman"/>
          <w:sz w:val="24"/>
          <w:szCs w:val="24"/>
        </w:rPr>
        <w:t xml:space="preserve">став закупочной комиссии могут входить </w:t>
      </w:r>
      <w:r w:rsidR="00370FB6">
        <w:rPr>
          <w:rFonts w:ascii="Times New Roman" w:hAnsi="Times New Roman" w:cs="Times New Roman"/>
          <w:sz w:val="24"/>
          <w:szCs w:val="24"/>
        </w:rPr>
        <w:t>как</w:t>
      </w:r>
      <w:r w:rsidR="00D34B34" w:rsidRPr="00D34B34">
        <w:rPr>
          <w:rFonts w:ascii="Times New Roman" w:eastAsia="Calibri" w:hAnsi="Times New Roman" w:cs="Times New Roman"/>
          <w:sz w:val="24"/>
          <w:szCs w:val="24"/>
        </w:rPr>
        <w:t xml:space="preserve"> </w:t>
      </w:r>
      <w:r w:rsidR="00D34B34" w:rsidRPr="00D34B34">
        <w:rPr>
          <w:rFonts w:ascii="Times New Roman" w:hAnsi="Times New Roman" w:cs="Times New Roman"/>
          <w:sz w:val="24"/>
          <w:szCs w:val="24"/>
        </w:rPr>
        <w:t>работники Заказчика</w:t>
      </w:r>
      <w:r w:rsidR="00D34B34" w:rsidRPr="00D34B34">
        <w:rPr>
          <w:rFonts w:ascii="Times New Roman" w:eastAsia="Calibri" w:hAnsi="Times New Roman" w:cs="Times New Roman"/>
          <w:sz w:val="24"/>
          <w:szCs w:val="24"/>
        </w:rPr>
        <w:t>, так и сторонние лица.</w:t>
      </w:r>
    </w:p>
    <w:p w:rsidR="00340164" w:rsidRP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4B34">
        <w:rPr>
          <w:rFonts w:ascii="Times New Roman" w:hAnsi="Times New Roman" w:cs="Times New Roman"/>
          <w:sz w:val="24"/>
          <w:szCs w:val="24"/>
        </w:rPr>
        <w:t>9. Замена члена комиссии допускается только по решению Заказчика, принявшего</w:t>
      </w:r>
      <w:r w:rsidRPr="00340164">
        <w:rPr>
          <w:rFonts w:ascii="Times New Roman" w:hAnsi="Times New Roman" w:cs="Times New Roman"/>
          <w:sz w:val="24"/>
          <w:szCs w:val="24"/>
        </w:rPr>
        <w:t xml:space="preserve"> решение о создании комиссии.</w:t>
      </w:r>
    </w:p>
    <w:p w:rsidR="00370FB6" w:rsidRDefault="00340164">
      <w:pPr>
        <w:widowControl w:val="0"/>
        <w:autoSpaceDE w:val="0"/>
        <w:autoSpaceDN w:val="0"/>
        <w:adjustRightInd w:val="0"/>
        <w:spacing w:after="0" w:line="240" w:lineRule="auto"/>
        <w:ind w:firstLine="540"/>
        <w:jc w:val="both"/>
        <w:rPr>
          <w:rFonts w:ascii="Times New Roman" w:hAnsi="Times New Roman"/>
          <w:bCs/>
          <w:sz w:val="24"/>
          <w:szCs w:val="24"/>
        </w:rPr>
      </w:pPr>
      <w:r w:rsidRPr="00340164">
        <w:rPr>
          <w:rFonts w:ascii="Times New Roman" w:hAnsi="Times New Roman" w:cs="Times New Roman"/>
          <w:sz w:val="24"/>
          <w:szCs w:val="24"/>
        </w:rPr>
        <w:t xml:space="preserve">10. </w:t>
      </w:r>
      <w:r w:rsidR="00370FB6" w:rsidRPr="00466DF6">
        <w:rPr>
          <w:rFonts w:ascii="Times New Roman" w:hAnsi="Times New Roman"/>
          <w:bCs/>
          <w:sz w:val="24"/>
          <w:szCs w:val="24"/>
        </w:rPr>
        <w:t xml:space="preserve">Комиссия правомочна осуществлять свои функции, если на заседании комиссии присутствует </w:t>
      </w:r>
      <w:r w:rsidR="00370FB6" w:rsidRPr="00466DF6">
        <w:rPr>
          <w:rFonts w:ascii="Times New Roman" w:hAnsi="Times New Roman"/>
          <w:bCs/>
          <w:i/>
          <w:sz w:val="24"/>
          <w:szCs w:val="24"/>
        </w:rPr>
        <w:t>не менее чем пятьдесят процентов</w:t>
      </w:r>
      <w:r w:rsidR="00370FB6" w:rsidRPr="00466DF6">
        <w:rPr>
          <w:rFonts w:ascii="Times New Roman" w:hAnsi="Times New Roman"/>
          <w:bCs/>
          <w:sz w:val="24"/>
          <w:szCs w:val="24"/>
        </w:rPr>
        <w:t xml:space="preserve"> общего числа ее членов. При равенстве голосов голос председателя комиссии является решающим. При</w:t>
      </w:r>
      <w:r w:rsidR="00370FB6">
        <w:rPr>
          <w:rFonts w:ascii="Times New Roman" w:hAnsi="Times New Roman"/>
          <w:bCs/>
          <w:sz w:val="24"/>
          <w:szCs w:val="24"/>
        </w:rPr>
        <w:t xml:space="preserve"> голосовании каждый член </w:t>
      </w:r>
      <w:r w:rsidR="00370FB6" w:rsidRPr="00466DF6">
        <w:rPr>
          <w:rFonts w:ascii="Times New Roman" w:hAnsi="Times New Roman"/>
          <w:bCs/>
          <w:sz w:val="24"/>
          <w:szCs w:val="24"/>
        </w:rPr>
        <w:t>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w:t>
      </w:r>
      <w:r w:rsidR="00370FB6">
        <w:rPr>
          <w:rFonts w:ascii="Times New Roman" w:hAnsi="Times New Roman"/>
          <w:bCs/>
          <w:sz w:val="24"/>
          <w:szCs w:val="24"/>
        </w:rPr>
        <w:t>ицам не допускаются.</w:t>
      </w:r>
      <w:r w:rsidR="004A7D41">
        <w:rPr>
          <w:rFonts w:ascii="Times New Roman" w:hAnsi="Times New Roman"/>
          <w:bCs/>
          <w:sz w:val="24"/>
          <w:szCs w:val="24"/>
        </w:rPr>
        <w:t xml:space="preserve"> </w:t>
      </w:r>
      <w:r w:rsidR="004A7D41" w:rsidRPr="00340164">
        <w:rPr>
          <w:rFonts w:ascii="Times New Roman" w:hAnsi="Times New Roman" w:cs="Times New Roman"/>
          <w:sz w:val="24"/>
          <w:szCs w:val="24"/>
        </w:rPr>
        <w:t>Решение закупочной комиссии оформляется протоколом, который подписывается всеми присутствующими на заседании членами комиссии</w:t>
      </w:r>
      <w:r w:rsidR="004A7D41">
        <w:rPr>
          <w:rFonts w:ascii="Times New Roman" w:hAnsi="Times New Roman" w:cs="Times New Roman"/>
          <w:sz w:val="24"/>
          <w:szCs w:val="24"/>
        </w:rPr>
        <w:t xml:space="preserve"> лично.</w:t>
      </w:r>
    </w:p>
    <w:p w:rsidR="00340164" w:rsidRPr="00340164" w:rsidRDefault="00340164" w:rsidP="00370F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xml:space="preserve">10.1. </w:t>
      </w:r>
      <w:r w:rsidR="00370FB6" w:rsidRPr="00466DF6">
        <w:rPr>
          <w:rFonts w:ascii="Times New Roman" w:hAnsi="Times New Roman"/>
          <w:bCs/>
          <w:sz w:val="24"/>
          <w:szCs w:val="24"/>
        </w:rPr>
        <w:t xml:space="preserve">Уведомление членов Единой комиссии о месте, дате и времени проведения заседаний комиссии осуществляется </w:t>
      </w:r>
      <w:r w:rsidR="00370FB6" w:rsidRPr="00466DF6">
        <w:rPr>
          <w:rFonts w:ascii="Times New Roman" w:hAnsi="Times New Roman"/>
          <w:bCs/>
          <w:i/>
          <w:sz w:val="24"/>
          <w:szCs w:val="24"/>
        </w:rPr>
        <w:t>не позднее, чем за два рабочих дня до даты проведения такого заседания</w:t>
      </w:r>
      <w:r w:rsidR="00370FB6" w:rsidRPr="00466DF6">
        <w:rPr>
          <w:rFonts w:ascii="Times New Roman" w:hAnsi="Times New Roman"/>
          <w:bCs/>
          <w:sz w:val="24"/>
          <w:szCs w:val="24"/>
        </w:rPr>
        <w:t xml:space="preserve"> посредством устного уведомления лично, либо сообщение по телефону, либо </w:t>
      </w:r>
      <w:proofErr w:type="gramStart"/>
      <w:r w:rsidR="00370FB6" w:rsidRPr="00466DF6">
        <w:rPr>
          <w:rFonts w:ascii="Times New Roman" w:hAnsi="Times New Roman"/>
          <w:bCs/>
          <w:sz w:val="24"/>
          <w:szCs w:val="24"/>
        </w:rPr>
        <w:t>по</w:t>
      </w:r>
      <w:proofErr w:type="gramEnd"/>
      <w:r w:rsidR="00370FB6" w:rsidRPr="00466DF6">
        <w:rPr>
          <w:rFonts w:ascii="Times New Roman" w:hAnsi="Times New Roman"/>
          <w:bCs/>
          <w:sz w:val="24"/>
          <w:szCs w:val="24"/>
        </w:rPr>
        <w:t xml:space="preserve"> </w:t>
      </w:r>
      <w:proofErr w:type="gramStart"/>
      <w:r w:rsidR="00370FB6" w:rsidRPr="00466DF6">
        <w:rPr>
          <w:rFonts w:ascii="Times New Roman" w:hAnsi="Times New Roman"/>
          <w:bCs/>
          <w:sz w:val="24"/>
          <w:szCs w:val="24"/>
        </w:rPr>
        <w:t>средством</w:t>
      </w:r>
      <w:proofErr w:type="gramEnd"/>
      <w:r w:rsidR="00370FB6" w:rsidRPr="00466DF6">
        <w:rPr>
          <w:rFonts w:ascii="Times New Roman" w:hAnsi="Times New Roman"/>
          <w:bCs/>
          <w:sz w:val="24"/>
          <w:szCs w:val="24"/>
        </w:rPr>
        <w:t xml:space="preserve"> приглашений содержащих сведения о повестке для заседания. Подготовка уведомления, представление его на подписание председателю и направление членам комиссии осуществляется секретарем комиссии.</w:t>
      </w:r>
    </w:p>
    <w:p w:rsidR="00370FB6" w:rsidRPr="00340164" w:rsidRDefault="00370FB6" w:rsidP="00370FB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bCs/>
          <w:sz w:val="24"/>
          <w:szCs w:val="24"/>
        </w:rPr>
        <w:t xml:space="preserve">10.2. </w:t>
      </w:r>
      <w:r w:rsidRPr="00340164">
        <w:rPr>
          <w:rFonts w:ascii="Times New Roman" w:hAnsi="Times New Roman" w:cs="Times New Roman"/>
          <w:sz w:val="24"/>
          <w:szCs w:val="24"/>
        </w:rPr>
        <w:t>Основными функциями комиссии являются:</w:t>
      </w:r>
    </w:p>
    <w:p w:rsidR="00370FB6" w:rsidRPr="00340164" w:rsidRDefault="00370FB6" w:rsidP="00370F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рассмотрение, оценка и сопоставление заявок на участие в конкурсе, аукционе, заявок на участие в запросе коммерческих предложений, заявок на участие в запросе котировок цен, закупки у единственного поставщика (подрядчика, исполнителя);</w:t>
      </w:r>
    </w:p>
    <w:p w:rsidR="00370FB6" w:rsidRPr="00340164" w:rsidRDefault="00370FB6" w:rsidP="00370F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принятие решения о допуске либо отклонении заявок участников закупок, не соответствующих установленным требованиям;</w:t>
      </w:r>
    </w:p>
    <w:p w:rsidR="00370FB6" w:rsidRPr="00340164" w:rsidRDefault="00370FB6" w:rsidP="00370F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определение победителя закупок;</w:t>
      </w:r>
    </w:p>
    <w:p w:rsidR="00370FB6" w:rsidRDefault="00370F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формирование протоколов по результатам проведенных закупок;</w:t>
      </w:r>
    </w:p>
    <w:p w:rsidR="00007AD8" w:rsidRDefault="00007AD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функции</w:t>
      </w:r>
      <w:r w:rsidR="00D371B6">
        <w:rPr>
          <w:rFonts w:ascii="Times New Roman" w:hAnsi="Times New Roman" w:cs="Times New Roman"/>
          <w:sz w:val="24"/>
          <w:szCs w:val="24"/>
        </w:rPr>
        <w:t xml:space="preserve"> комиссии</w:t>
      </w:r>
      <w:r>
        <w:rPr>
          <w:rFonts w:ascii="Times New Roman" w:hAnsi="Times New Roman" w:cs="Times New Roman"/>
          <w:sz w:val="24"/>
          <w:szCs w:val="24"/>
        </w:rPr>
        <w:t xml:space="preserve">, которые не определены настоящим положением, </w:t>
      </w:r>
      <w:r>
        <w:rPr>
          <w:rFonts w:ascii="Times New Roman" w:hAnsi="Times New Roman" w:cs="Times New Roman"/>
          <w:sz w:val="24"/>
          <w:szCs w:val="24"/>
        </w:rPr>
        <w:lastRenderedPageBreak/>
        <w:t>регламентируются</w:t>
      </w:r>
      <w:r w:rsidR="00D371B6">
        <w:rPr>
          <w:rFonts w:ascii="Times New Roman" w:hAnsi="Times New Roman" w:cs="Times New Roman"/>
          <w:sz w:val="24"/>
          <w:szCs w:val="24"/>
        </w:rPr>
        <w:t xml:space="preserve"> и применяются в соответствие</w:t>
      </w:r>
      <w:r>
        <w:rPr>
          <w:rFonts w:ascii="Times New Roman" w:hAnsi="Times New Roman" w:cs="Times New Roman"/>
          <w:sz w:val="24"/>
          <w:szCs w:val="24"/>
        </w:rPr>
        <w:t xml:space="preserve"> с  </w:t>
      </w:r>
      <w:r w:rsidRPr="0013324E">
        <w:rPr>
          <w:rFonts w:ascii="Times New Roman" w:hAnsi="Times New Roman" w:cs="Times New Roman"/>
        </w:rPr>
        <w:t xml:space="preserve">Федеральным </w:t>
      </w:r>
      <w:hyperlink r:id="rId12" w:history="1">
        <w:r w:rsidRPr="0013324E">
          <w:rPr>
            <w:rFonts w:ascii="Times New Roman" w:hAnsi="Times New Roman" w:cs="Times New Roman"/>
          </w:rPr>
          <w:t>законом</w:t>
        </w:r>
      </w:hyperlink>
      <w:r w:rsidRPr="0013324E">
        <w:rPr>
          <w:rFonts w:ascii="Times New Roman" w:hAnsi="Times New Roman" w:cs="Times New Roman"/>
        </w:rPr>
        <w:t xml:space="preserve"> от 18.07.2011 N</w:t>
      </w:r>
      <w:r w:rsidRPr="0013324E">
        <w:rPr>
          <w:rFonts w:ascii="Times New Roman" w:hAnsi="Times New Roman" w:cs="Times New Roman"/>
          <w:sz w:val="24"/>
          <w:szCs w:val="24"/>
        </w:rPr>
        <w:t xml:space="preserve"> 223-ФЗ «О закупках товаров, работ, услуг отдельными видами юридических лиц»</w:t>
      </w:r>
      <w:r>
        <w:rPr>
          <w:rFonts w:ascii="Times New Roman" w:hAnsi="Times New Roman" w:cs="Times New Roman"/>
          <w:sz w:val="24"/>
          <w:szCs w:val="24"/>
        </w:rPr>
        <w:t xml:space="preserve">, </w:t>
      </w:r>
      <w:r w:rsidRPr="00466DF6">
        <w:rPr>
          <w:rFonts w:ascii="Times New Roman" w:hAnsi="Times New Roman"/>
          <w:bCs/>
          <w:sz w:val="24"/>
          <w:szCs w:val="24"/>
        </w:rPr>
        <w:t xml:space="preserve">Федеральным законом от 05.04.2013 N 44-ФЗ </w:t>
      </w:r>
      <w:r>
        <w:rPr>
          <w:rFonts w:ascii="Times New Roman" w:hAnsi="Times New Roman"/>
          <w:bCs/>
          <w:sz w:val="24"/>
          <w:szCs w:val="24"/>
        </w:rPr>
        <w:t>«</w:t>
      </w:r>
      <w:r w:rsidRPr="00466DF6">
        <w:rPr>
          <w:rFonts w:ascii="Times New Roman" w:hAnsi="Times New Roman"/>
          <w:bCs/>
          <w:sz w:val="24"/>
          <w:szCs w:val="24"/>
        </w:rPr>
        <w:t>О контрактной системе в сфере закупок товаров, работ, услуг для обеспечения госуд</w:t>
      </w:r>
      <w:r>
        <w:rPr>
          <w:rFonts w:ascii="Times New Roman" w:hAnsi="Times New Roman"/>
          <w:bCs/>
          <w:sz w:val="24"/>
          <w:szCs w:val="24"/>
        </w:rPr>
        <w:t>арственных и муниципальных нужд», с Положением о закупах  для нужд Заказчика.</w:t>
      </w:r>
      <w:proofErr w:type="gramEnd"/>
    </w:p>
    <w:p w:rsidR="00340164" w:rsidRPr="0046508C" w:rsidRDefault="00340164">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46508C">
        <w:rPr>
          <w:rFonts w:ascii="Times New Roman" w:hAnsi="Times New Roman" w:cs="Times New Roman"/>
          <w:i/>
          <w:sz w:val="24"/>
          <w:szCs w:val="24"/>
        </w:rPr>
        <w:t>11. Члены комиссии имеют право:</w:t>
      </w:r>
    </w:p>
    <w:p w:rsidR="00340164" w:rsidRP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знакомиться со всеми представленными на рассмотрение комиссии документами и материалами;</w:t>
      </w:r>
    </w:p>
    <w:p w:rsidR="00340164" w:rsidRP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выступать на заседании комиссии и проверять правильность протоколов, в том числе правильность отражения в протоколе содержания выступлений.</w:t>
      </w:r>
    </w:p>
    <w:p w:rsidR="00340164" w:rsidRPr="0046508C" w:rsidRDefault="00340164">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46508C">
        <w:rPr>
          <w:rFonts w:ascii="Times New Roman" w:hAnsi="Times New Roman" w:cs="Times New Roman"/>
          <w:i/>
          <w:sz w:val="24"/>
          <w:szCs w:val="24"/>
        </w:rPr>
        <w:t>12. Члены комиссии обязаны:</w:t>
      </w:r>
    </w:p>
    <w:p w:rsidR="00340164" w:rsidRP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соблюдать действующее законодательство Российской Федерации;</w:t>
      </w:r>
    </w:p>
    <w:p w:rsidR="00340164" w:rsidRPr="00340164" w:rsidRDefault="00340164" w:rsidP="0046508C">
      <w:pPr>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лично присутствовать на заседаниях комиссии</w:t>
      </w:r>
      <w:r w:rsidR="0046508C">
        <w:rPr>
          <w:rFonts w:ascii="Times New Roman" w:hAnsi="Times New Roman" w:cs="Times New Roman"/>
          <w:sz w:val="24"/>
          <w:szCs w:val="24"/>
        </w:rPr>
        <w:t xml:space="preserve"> </w:t>
      </w:r>
      <w:r w:rsidR="0046508C" w:rsidRPr="00466DF6">
        <w:rPr>
          <w:rFonts w:ascii="Times New Roman" w:hAnsi="Times New Roman"/>
          <w:bCs/>
          <w:sz w:val="24"/>
          <w:szCs w:val="24"/>
        </w:rPr>
        <w:t>за исключением случаев, вызванных уважительными причинами (временная нетрудоспособность, командировка</w:t>
      </w:r>
      <w:r w:rsidR="0046508C">
        <w:rPr>
          <w:rFonts w:ascii="Times New Roman" w:hAnsi="Times New Roman"/>
          <w:bCs/>
          <w:sz w:val="24"/>
          <w:szCs w:val="24"/>
        </w:rPr>
        <w:t xml:space="preserve"> и другие уважительные причины);</w:t>
      </w:r>
    </w:p>
    <w:p w:rsidR="00340164" w:rsidRP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обеспечивать законные права и интересы участников процедуры закупки;</w:t>
      </w:r>
    </w:p>
    <w:p w:rsid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обеспечивать конфиденциальность информации, содержащейся в заявках участников и иных документах, в соответствии с действующим законод</w:t>
      </w:r>
      <w:r w:rsidR="0046508C">
        <w:rPr>
          <w:rFonts w:ascii="Times New Roman" w:hAnsi="Times New Roman" w:cs="Times New Roman"/>
          <w:sz w:val="24"/>
          <w:szCs w:val="24"/>
        </w:rPr>
        <w:t>ательством Российской Федерации;</w:t>
      </w:r>
    </w:p>
    <w:p w:rsidR="0046508C" w:rsidRDefault="0046508C">
      <w:pPr>
        <w:widowControl w:val="0"/>
        <w:autoSpaceDE w:val="0"/>
        <w:autoSpaceDN w:val="0"/>
        <w:adjustRightInd w:val="0"/>
        <w:spacing w:after="0" w:line="240" w:lineRule="auto"/>
        <w:ind w:firstLine="540"/>
        <w:jc w:val="both"/>
        <w:rPr>
          <w:rFonts w:ascii="Times New Roman" w:hAnsi="Times New Roman"/>
          <w:sz w:val="24"/>
          <w:szCs w:val="24"/>
          <w:shd w:val="clear" w:color="auto" w:fill="FFFFFF"/>
        </w:rPr>
      </w:pPr>
      <w:r>
        <w:rPr>
          <w:rFonts w:ascii="Times New Roman" w:hAnsi="Times New Roman" w:cs="Times New Roman"/>
          <w:sz w:val="24"/>
          <w:szCs w:val="24"/>
        </w:rPr>
        <w:t xml:space="preserve">- </w:t>
      </w:r>
      <w:r>
        <w:rPr>
          <w:rFonts w:ascii="Times New Roman" w:hAnsi="Times New Roman"/>
          <w:bCs/>
          <w:sz w:val="24"/>
          <w:szCs w:val="24"/>
        </w:rPr>
        <w:t>п</w:t>
      </w:r>
      <w:r w:rsidRPr="00466DF6">
        <w:rPr>
          <w:rFonts w:ascii="Times New Roman" w:hAnsi="Times New Roman"/>
          <w:bCs/>
          <w:sz w:val="24"/>
          <w:szCs w:val="24"/>
        </w:rPr>
        <w:t>ринимать решения в пределах своей компетенции.</w:t>
      </w:r>
      <w:r w:rsidRPr="00466DF6">
        <w:rPr>
          <w:rFonts w:ascii="Times New Roman" w:hAnsi="Times New Roman"/>
          <w:sz w:val="24"/>
          <w:szCs w:val="24"/>
          <w:shd w:val="clear" w:color="auto" w:fill="FFFFFF"/>
        </w:rPr>
        <w:t xml:space="preserve"> </w:t>
      </w:r>
      <w:r w:rsidRPr="00466DF6">
        <w:rPr>
          <w:rStyle w:val="apple-converted-space"/>
          <w:shd w:val="clear" w:color="auto" w:fill="FFFFFF"/>
        </w:rPr>
        <w:t>П</w:t>
      </w:r>
      <w:r w:rsidRPr="00466DF6">
        <w:rPr>
          <w:rFonts w:ascii="Times New Roman" w:hAnsi="Times New Roman"/>
          <w:sz w:val="24"/>
          <w:szCs w:val="24"/>
          <w:shd w:val="clear" w:color="auto" w:fill="FFFFFF"/>
        </w:rPr>
        <w:t xml:space="preserve">одписывать протоколы, </w:t>
      </w:r>
      <w:r w:rsidRPr="00466DF6">
        <w:rPr>
          <w:rFonts w:ascii="Times New Roman" w:hAnsi="Times New Roman"/>
          <w:bCs/>
          <w:sz w:val="24"/>
          <w:szCs w:val="24"/>
        </w:rPr>
        <w:t xml:space="preserve">составленные в ходе работы комиссии, </w:t>
      </w:r>
      <w:r w:rsidRPr="00466DF6">
        <w:rPr>
          <w:rFonts w:ascii="Times New Roman" w:hAnsi="Times New Roman"/>
          <w:sz w:val="24"/>
          <w:szCs w:val="24"/>
          <w:shd w:val="clear" w:color="auto" w:fill="FFFFFF"/>
        </w:rPr>
        <w:t>собственноручно от своего имени, а так же осуществляют иные действия в соответствии с настоящим Положением</w:t>
      </w:r>
    </w:p>
    <w:p w:rsidR="00340164" w:rsidRP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13. Комиссию возглавляет председатель комиссии. Председатель комиссии несет ответственность за организацию работы комиссии. В период отсутствия председателя комиссии его обязанности исполняет заместитель председателя за</w:t>
      </w:r>
      <w:r w:rsidR="00D12A08">
        <w:rPr>
          <w:rFonts w:ascii="Times New Roman" w:hAnsi="Times New Roman" w:cs="Times New Roman"/>
          <w:sz w:val="24"/>
          <w:szCs w:val="24"/>
        </w:rPr>
        <w:t>купочной комиссии, либо лицо назначенное Заказчиком.</w:t>
      </w:r>
    </w:p>
    <w:p w:rsidR="00340164" w:rsidRP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xml:space="preserve">13.1. </w:t>
      </w:r>
      <w:r w:rsidRPr="004A7D41">
        <w:rPr>
          <w:rFonts w:ascii="Times New Roman" w:hAnsi="Times New Roman" w:cs="Times New Roman"/>
          <w:i/>
          <w:sz w:val="24"/>
          <w:szCs w:val="24"/>
        </w:rPr>
        <w:t>Председатель</w:t>
      </w:r>
      <w:r w:rsidR="00A9423F" w:rsidRPr="004A7D41">
        <w:rPr>
          <w:rFonts w:ascii="Times New Roman" w:hAnsi="Times New Roman" w:cs="Times New Roman"/>
          <w:i/>
          <w:sz w:val="24"/>
          <w:szCs w:val="24"/>
        </w:rPr>
        <w:t>,</w:t>
      </w:r>
      <w:r w:rsidR="00A9423F">
        <w:rPr>
          <w:rFonts w:ascii="Times New Roman" w:hAnsi="Times New Roman" w:cs="Times New Roman"/>
          <w:sz w:val="24"/>
          <w:szCs w:val="24"/>
        </w:rPr>
        <w:t xml:space="preserve"> либо лицо его замещающее,</w:t>
      </w:r>
      <w:r w:rsidRPr="00340164">
        <w:rPr>
          <w:rFonts w:ascii="Times New Roman" w:hAnsi="Times New Roman" w:cs="Times New Roman"/>
          <w:sz w:val="24"/>
          <w:szCs w:val="24"/>
        </w:rPr>
        <w:t xml:space="preserve"> на заседании комиссии осуществляет:</w:t>
      </w:r>
    </w:p>
    <w:p w:rsidR="00340164" w:rsidRP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общее руководство работой комиссии;</w:t>
      </w:r>
    </w:p>
    <w:p w:rsidR="00340164" w:rsidRP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утверждает время проведения заседания комиссии;</w:t>
      </w:r>
    </w:p>
    <w:p w:rsidR="00340164" w:rsidRP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объявляет заседание комиссии правомочным или выносит решение о его переносе из-за отсутствия необходимого количества членов комиссии;</w:t>
      </w:r>
    </w:p>
    <w:p w:rsidR="00340164" w:rsidRP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открывает и ведет заседание комиссии, объявляет перерывы;</w:t>
      </w:r>
    </w:p>
    <w:p w:rsidR="00340164" w:rsidRP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оглашает повестку дня;</w:t>
      </w:r>
    </w:p>
    <w:p w:rsidR="00340164" w:rsidRP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объявляет состав комиссии;</w:t>
      </w:r>
    </w:p>
    <w:p w:rsidR="00340164" w:rsidRP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определяет порядок рассмотрения обсуждаемых вопросов;</w:t>
      </w:r>
    </w:p>
    <w:p w:rsidR="00340164" w:rsidRP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предоставляет слово для выступления;</w:t>
      </w:r>
    </w:p>
    <w:p w:rsidR="00340164" w:rsidRP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ставит на голосование предложения членов комиссии и проекты принимаемых решений;</w:t>
      </w:r>
    </w:p>
    <w:p w:rsidR="00340164" w:rsidRP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подводит итоги голосования и оглашает принятые формулировки;</w:t>
      </w:r>
    </w:p>
    <w:p w:rsidR="00340164" w:rsidRP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в случае необходимости выносит на обсуждение комиссии вопрос о привлечении к работе эксперта;</w:t>
      </w:r>
    </w:p>
    <w:p w:rsid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подписывает протоколы, составляемые в ходе заседаний;</w:t>
      </w:r>
    </w:p>
    <w:p w:rsidR="00A9423F" w:rsidRPr="00340164" w:rsidRDefault="00A9423F" w:rsidP="00A942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bCs/>
          <w:sz w:val="24"/>
          <w:szCs w:val="24"/>
        </w:rPr>
        <w:t>о</w:t>
      </w:r>
      <w:r w:rsidRPr="00466DF6">
        <w:rPr>
          <w:rFonts w:ascii="Times New Roman" w:hAnsi="Times New Roman"/>
          <w:bCs/>
          <w:sz w:val="24"/>
          <w:szCs w:val="24"/>
        </w:rPr>
        <w:t>пределяет члена комиссии, который временно и</w:t>
      </w:r>
      <w:r>
        <w:rPr>
          <w:rFonts w:ascii="Times New Roman" w:hAnsi="Times New Roman"/>
          <w:bCs/>
          <w:sz w:val="24"/>
          <w:szCs w:val="24"/>
        </w:rPr>
        <w:t>сполняет функции Секретаря</w:t>
      </w:r>
      <w:r w:rsidRPr="00466DF6">
        <w:rPr>
          <w:rFonts w:ascii="Times New Roman" w:hAnsi="Times New Roman"/>
          <w:bCs/>
          <w:sz w:val="24"/>
          <w:szCs w:val="24"/>
        </w:rPr>
        <w:t xml:space="preserve"> комиссии,</w:t>
      </w:r>
      <w:r>
        <w:rPr>
          <w:rFonts w:ascii="Times New Roman" w:hAnsi="Times New Roman"/>
          <w:bCs/>
          <w:sz w:val="24"/>
          <w:szCs w:val="24"/>
        </w:rPr>
        <w:t xml:space="preserve"> в случае отсутствия последнего;</w:t>
      </w:r>
    </w:p>
    <w:p w:rsidR="00340164"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0164">
        <w:rPr>
          <w:rFonts w:ascii="Times New Roman" w:hAnsi="Times New Roman" w:cs="Times New Roman"/>
          <w:sz w:val="24"/>
          <w:szCs w:val="24"/>
        </w:rPr>
        <w:t>- осуществляет иные действия в соответствии с законодательством Российской Федерации и настоящим Положением.</w:t>
      </w:r>
    </w:p>
    <w:p w:rsidR="004A7D41" w:rsidRPr="00340164" w:rsidRDefault="004A7D41" w:rsidP="004A7D41">
      <w:pPr>
        <w:widowControl w:val="0"/>
        <w:tabs>
          <w:tab w:val="left" w:pos="1545"/>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13.2. </w:t>
      </w:r>
      <w:r>
        <w:rPr>
          <w:rFonts w:ascii="Times New Roman" w:hAnsi="Times New Roman" w:cs="Times New Roman"/>
          <w:sz w:val="24"/>
          <w:szCs w:val="24"/>
        </w:rPr>
        <w:tab/>
      </w:r>
      <w:r w:rsidRPr="004A7D41">
        <w:rPr>
          <w:rFonts w:ascii="Times New Roman" w:hAnsi="Times New Roman"/>
          <w:bCs/>
          <w:i/>
          <w:sz w:val="24"/>
          <w:szCs w:val="24"/>
        </w:rPr>
        <w:t>Секретарь Единой комиссии</w:t>
      </w:r>
      <w:r w:rsidRPr="00466DF6">
        <w:rPr>
          <w:rFonts w:ascii="Times New Roman" w:hAnsi="Times New Roman"/>
          <w:bCs/>
          <w:sz w:val="24"/>
          <w:szCs w:val="24"/>
        </w:rPr>
        <w:t xml:space="preserve">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П</w:t>
      </w:r>
      <w:r>
        <w:rPr>
          <w:rFonts w:ascii="Times New Roman" w:hAnsi="Times New Roman"/>
          <w:sz w:val="24"/>
          <w:szCs w:val="24"/>
          <w:shd w:val="clear" w:color="auto" w:fill="FFFFFF"/>
        </w:rPr>
        <w:t xml:space="preserve">о ходу заседаний </w:t>
      </w:r>
      <w:r w:rsidRPr="00466DF6">
        <w:rPr>
          <w:rFonts w:ascii="Times New Roman" w:hAnsi="Times New Roman"/>
          <w:sz w:val="24"/>
          <w:szCs w:val="24"/>
          <w:shd w:val="clear" w:color="auto" w:fill="FFFFFF"/>
        </w:rPr>
        <w:t xml:space="preserve"> комиссии оформляет протоколы, предусмотренные конкретной процедурой закупки</w:t>
      </w:r>
    </w:p>
    <w:p w:rsidR="00340164" w:rsidRPr="00DD01FB" w:rsidRDefault="003401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01FB">
        <w:rPr>
          <w:rFonts w:ascii="Times New Roman" w:hAnsi="Times New Roman" w:cs="Times New Roman"/>
          <w:sz w:val="24"/>
          <w:szCs w:val="24"/>
        </w:rPr>
        <w:t xml:space="preserve">14. Комиссия принимает решение, опираясь на данные, представленные в заявках </w:t>
      </w:r>
      <w:r w:rsidRPr="00DD01FB">
        <w:rPr>
          <w:rFonts w:ascii="Times New Roman" w:hAnsi="Times New Roman" w:cs="Times New Roman"/>
          <w:sz w:val="24"/>
          <w:szCs w:val="24"/>
        </w:rPr>
        <w:lastRenderedPageBreak/>
        <w:t>участников, а также исходя из информации, полученной в результате переговоров с участниками закупок, посещений объектов и прочего, учитывая мнение привлеченных экспертов в случае их привлечения.</w:t>
      </w:r>
    </w:p>
    <w:p w:rsidR="00BC04CA" w:rsidRPr="00DD01FB" w:rsidRDefault="00BC04CA" w:rsidP="00BC04CA">
      <w:pPr>
        <w:autoSpaceDE w:val="0"/>
        <w:autoSpaceDN w:val="0"/>
        <w:adjustRightInd w:val="0"/>
        <w:spacing w:after="0" w:line="240" w:lineRule="auto"/>
        <w:ind w:firstLine="540"/>
        <w:jc w:val="both"/>
        <w:rPr>
          <w:rFonts w:ascii="Times New Roman" w:hAnsi="Times New Roman"/>
          <w:bCs/>
          <w:i/>
          <w:sz w:val="24"/>
          <w:szCs w:val="24"/>
        </w:rPr>
      </w:pPr>
      <w:r w:rsidRPr="00DD01FB">
        <w:rPr>
          <w:rFonts w:ascii="Times New Roman" w:hAnsi="Times New Roman"/>
          <w:bCs/>
          <w:i/>
          <w:sz w:val="24"/>
          <w:szCs w:val="24"/>
        </w:rPr>
        <w:t>15. Ответственность комиссии</w:t>
      </w:r>
      <w:r w:rsidR="00DD01FB">
        <w:rPr>
          <w:rFonts w:ascii="Times New Roman" w:hAnsi="Times New Roman"/>
          <w:bCs/>
          <w:i/>
          <w:sz w:val="24"/>
          <w:szCs w:val="24"/>
        </w:rPr>
        <w:t>:</w:t>
      </w:r>
    </w:p>
    <w:p w:rsidR="00BC04CA" w:rsidRDefault="00BC04CA" w:rsidP="00BC04CA">
      <w:pPr>
        <w:autoSpaceDE w:val="0"/>
        <w:autoSpaceDN w:val="0"/>
        <w:adjustRightInd w:val="0"/>
        <w:spacing w:after="0" w:line="240" w:lineRule="auto"/>
        <w:ind w:firstLine="540"/>
        <w:jc w:val="both"/>
        <w:rPr>
          <w:rFonts w:ascii="Times New Roman" w:hAnsi="Times New Roman"/>
          <w:bCs/>
          <w:sz w:val="24"/>
          <w:szCs w:val="24"/>
        </w:rPr>
      </w:pPr>
      <w:r w:rsidRPr="00DD01FB">
        <w:rPr>
          <w:rFonts w:ascii="Times New Roman" w:hAnsi="Times New Roman"/>
          <w:bCs/>
          <w:sz w:val="24"/>
          <w:szCs w:val="24"/>
        </w:rPr>
        <w:t>15.1.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w:t>
      </w:r>
      <w:r w:rsidRPr="00466DF6">
        <w:rPr>
          <w:rFonts w:ascii="Times New Roman" w:hAnsi="Times New Roman"/>
          <w:bCs/>
          <w:sz w:val="24"/>
          <w:szCs w:val="24"/>
        </w:rPr>
        <w:t xml:space="preserve"> Федерации.</w:t>
      </w:r>
    </w:p>
    <w:p w:rsidR="00BC04CA" w:rsidRPr="00466DF6" w:rsidRDefault="00BC04CA" w:rsidP="00BC04CA">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15.2. </w:t>
      </w:r>
      <w:r w:rsidRPr="00466DF6">
        <w:rPr>
          <w:rFonts w:ascii="Times New Roman" w:hAnsi="Times New Roman"/>
          <w:bCs/>
          <w:sz w:val="24"/>
          <w:szCs w:val="24"/>
        </w:rPr>
        <w:t>Не реже, чем один раз в два года осуществляется ротация членов Единой комиссии. Такая ротация заключается в замене не менее тридцати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340164" w:rsidRDefault="00340164" w:rsidP="000A3CF2">
      <w:pPr>
        <w:widowControl w:val="0"/>
        <w:autoSpaceDE w:val="0"/>
        <w:autoSpaceDN w:val="0"/>
        <w:adjustRightInd w:val="0"/>
        <w:spacing w:after="0" w:line="240" w:lineRule="auto"/>
        <w:ind w:firstLine="540"/>
        <w:jc w:val="both"/>
        <w:rPr>
          <w:rFonts w:ascii="Times New Roman" w:hAnsi="Times New Roman"/>
          <w:sz w:val="24"/>
          <w:szCs w:val="24"/>
          <w:shd w:val="clear" w:color="auto" w:fill="FAFAFA"/>
        </w:rPr>
      </w:pPr>
      <w:r w:rsidRPr="00340164">
        <w:rPr>
          <w:rFonts w:ascii="Times New Roman" w:hAnsi="Times New Roman" w:cs="Times New Roman"/>
          <w:sz w:val="24"/>
          <w:szCs w:val="24"/>
        </w:rPr>
        <w:t>1</w:t>
      </w:r>
      <w:r w:rsidR="00BC04CA">
        <w:rPr>
          <w:rFonts w:ascii="Times New Roman" w:hAnsi="Times New Roman" w:cs="Times New Roman"/>
          <w:sz w:val="24"/>
          <w:szCs w:val="24"/>
        </w:rPr>
        <w:t>6</w:t>
      </w:r>
      <w:r w:rsidRPr="00340164">
        <w:rPr>
          <w:rFonts w:ascii="Times New Roman" w:hAnsi="Times New Roman" w:cs="Times New Roman"/>
          <w:sz w:val="24"/>
          <w:szCs w:val="24"/>
        </w:rPr>
        <w:t xml:space="preserve">. </w:t>
      </w:r>
      <w:proofErr w:type="gramStart"/>
      <w:r w:rsidR="004A7D41" w:rsidRPr="00466DF6">
        <w:rPr>
          <w:rFonts w:ascii="Times New Roman" w:hAnsi="Times New Roman"/>
          <w:sz w:val="24"/>
          <w:szCs w:val="24"/>
          <w:shd w:val="clear" w:color="auto" w:fill="FAFAFA"/>
        </w:rPr>
        <w:t xml:space="preserve">Персональный состав </w:t>
      </w:r>
      <w:r w:rsidR="00E92CA7">
        <w:rPr>
          <w:rFonts w:ascii="Times New Roman" w:hAnsi="Times New Roman"/>
          <w:sz w:val="24"/>
          <w:szCs w:val="24"/>
          <w:shd w:val="clear" w:color="auto" w:fill="FAFAFA"/>
        </w:rPr>
        <w:t xml:space="preserve">закупочной </w:t>
      </w:r>
      <w:r w:rsidR="001A54CC">
        <w:rPr>
          <w:rFonts w:ascii="Times New Roman" w:hAnsi="Times New Roman"/>
          <w:sz w:val="24"/>
          <w:szCs w:val="24"/>
          <w:shd w:val="clear" w:color="auto" w:fill="FAFAFA"/>
        </w:rPr>
        <w:t>комиссии</w:t>
      </w:r>
      <w:r w:rsidR="004A7D41" w:rsidRPr="00044B44">
        <w:rPr>
          <w:rFonts w:ascii="Times New Roman" w:hAnsi="Times New Roman"/>
          <w:sz w:val="24"/>
          <w:szCs w:val="24"/>
          <w:shd w:val="clear" w:color="auto" w:fill="FAFAFA"/>
        </w:rPr>
        <w:t xml:space="preserve"> утверждается приказом главного врача до размещения в ЕИС</w:t>
      </w:r>
      <w:r w:rsidR="001A54CC" w:rsidRPr="001A54CC">
        <w:rPr>
          <w:rFonts w:ascii="Times New Roman" w:hAnsi="Times New Roman"/>
          <w:sz w:val="24"/>
          <w:szCs w:val="24"/>
          <w:shd w:val="clear" w:color="auto" w:fill="FAFAFA"/>
        </w:rPr>
        <w:t xml:space="preserve"> </w:t>
      </w:r>
      <w:r w:rsidR="001A54CC" w:rsidRPr="00466DF6">
        <w:rPr>
          <w:rFonts w:ascii="Times New Roman" w:hAnsi="Times New Roman"/>
          <w:sz w:val="24"/>
          <w:szCs w:val="24"/>
          <w:shd w:val="clear" w:color="auto" w:fill="FAFAFA"/>
        </w:rPr>
        <w:t>извещения о проведении</w:t>
      </w:r>
      <w:r w:rsidR="001A54CC">
        <w:rPr>
          <w:rFonts w:ascii="Times New Roman" w:hAnsi="Times New Roman"/>
          <w:sz w:val="24"/>
          <w:szCs w:val="24"/>
          <w:shd w:val="clear" w:color="auto" w:fill="FAFAFA"/>
        </w:rPr>
        <w:t xml:space="preserve"> закупки </w:t>
      </w:r>
      <w:r w:rsidR="001A54CC" w:rsidRPr="00466DF6">
        <w:rPr>
          <w:rFonts w:ascii="Times New Roman" w:hAnsi="Times New Roman"/>
          <w:sz w:val="24"/>
          <w:szCs w:val="24"/>
          <w:shd w:val="clear" w:color="auto" w:fill="FAFAFA"/>
        </w:rPr>
        <w:t xml:space="preserve">для нужд </w:t>
      </w:r>
      <w:r w:rsidR="001A54CC">
        <w:rPr>
          <w:rFonts w:ascii="Times New Roman" w:hAnsi="Times New Roman"/>
          <w:sz w:val="24"/>
          <w:szCs w:val="24"/>
          <w:shd w:val="clear" w:color="auto" w:fill="FAFAFA"/>
        </w:rPr>
        <w:t>Заказчика</w:t>
      </w:r>
      <w:r w:rsidR="004A7D41" w:rsidRPr="00044B44">
        <w:rPr>
          <w:rFonts w:ascii="Times New Roman" w:hAnsi="Times New Roman"/>
          <w:sz w:val="24"/>
          <w:szCs w:val="24"/>
          <w:shd w:val="clear" w:color="auto" w:fill="FAFAFA"/>
        </w:rPr>
        <w:t xml:space="preserve">, </w:t>
      </w:r>
      <w:r w:rsidR="00E67919">
        <w:rPr>
          <w:rFonts w:ascii="Times New Roman" w:hAnsi="Times New Roman"/>
          <w:sz w:val="24"/>
          <w:szCs w:val="24"/>
          <w:shd w:val="clear" w:color="auto" w:fill="FAFAFA"/>
        </w:rPr>
        <w:t xml:space="preserve">размещается </w:t>
      </w:r>
      <w:r w:rsidR="004A7D41" w:rsidRPr="00044B44">
        <w:rPr>
          <w:rFonts w:ascii="Times New Roman" w:hAnsi="Times New Roman"/>
          <w:sz w:val="24"/>
          <w:szCs w:val="24"/>
          <w:shd w:val="clear" w:color="auto" w:fill="FAFAFA"/>
        </w:rPr>
        <w:t>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004A7D41" w:rsidRPr="00044B44">
        <w:rPr>
          <w:rStyle w:val="apple-converted-space"/>
          <w:shd w:val="clear" w:color="auto" w:fill="FAFAFA"/>
        </w:rPr>
        <w:t> </w:t>
      </w:r>
      <w:hyperlink r:id="rId13" w:history="1">
        <w:r w:rsidR="004A7D41" w:rsidRPr="00044B44">
          <w:rPr>
            <w:rStyle w:val="a4"/>
            <w:rFonts w:ascii="Times New Roman" w:eastAsiaTheme="majorEastAsia" w:hAnsi="Times New Roman"/>
            <w:color w:val="auto"/>
            <w:sz w:val="24"/>
            <w:szCs w:val="24"/>
            <w:bdr w:val="none" w:sz="0" w:space="0" w:color="auto" w:frame="1"/>
            <w:shd w:val="clear" w:color="auto" w:fill="FAFAFA"/>
          </w:rPr>
          <w:t>http://www.zakupki.gov.ru</w:t>
        </w:r>
      </w:hyperlink>
      <w:r w:rsidR="004A7D41" w:rsidRPr="00044B44">
        <w:rPr>
          <w:rStyle w:val="apple-converted-space"/>
          <w:shd w:val="clear" w:color="auto" w:fill="FAFAFA"/>
        </w:rPr>
        <w:t> </w:t>
      </w:r>
      <w:r w:rsidR="004A7D41" w:rsidRPr="00044B44">
        <w:rPr>
          <w:rFonts w:ascii="Times New Roman" w:hAnsi="Times New Roman"/>
          <w:sz w:val="24"/>
          <w:szCs w:val="24"/>
          <w:shd w:val="clear" w:color="auto" w:fill="FAFAFA"/>
        </w:rPr>
        <w:t>(далее</w:t>
      </w:r>
      <w:r w:rsidR="004A7D41" w:rsidRPr="00466DF6">
        <w:rPr>
          <w:rFonts w:ascii="Times New Roman" w:hAnsi="Times New Roman"/>
          <w:sz w:val="24"/>
          <w:szCs w:val="24"/>
          <w:shd w:val="clear" w:color="auto" w:fill="FAFAFA"/>
        </w:rPr>
        <w:t xml:space="preserve"> – Официальный сайт)</w:t>
      </w:r>
      <w:r w:rsidR="001A54CC">
        <w:rPr>
          <w:rFonts w:ascii="Times New Roman" w:hAnsi="Times New Roman"/>
          <w:sz w:val="24"/>
          <w:szCs w:val="24"/>
          <w:shd w:val="clear" w:color="auto" w:fill="FAFAFA"/>
        </w:rPr>
        <w:t xml:space="preserve"> и</w:t>
      </w:r>
      <w:r w:rsidR="00E67919">
        <w:rPr>
          <w:rFonts w:ascii="Times New Roman" w:hAnsi="Times New Roman"/>
          <w:sz w:val="24"/>
          <w:szCs w:val="24"/>
          <w:shd w:val="clear" w:color="auto" w:fill="FAFAFA"/>
        </w:rPr>
        <w:t xml:space="preserve"> на сайте заказчика </w:t>
      </w:r>
      <w:hyperlink r:id="rId14" w:history="1">
        <w:r w:rsidR="00E92CA7" w:rsidRPr="00EB573D">
          <w:rPr>
            <w:rStyle w:val="a4"/>
            <w:rFonts w:ascii="Times New Roman" w:hAnsi="Times New Roman"/>
            <w:lang w:val="en-US"/>
          </w:rPr>
          <w:t>www</w:t>
        </w:r>
        <w:r w:rsidR="00E92CA7" w:rsidRPr="00EB573D">
          <w:rPr>
            <w:rStyle w:val="a4"/>
            <w:rFonts w:ascii="Times New Roman" w:hAnsi="Times New Roman"/>
          </w:rPr>
          <w:t>.</w:t>
        </w:r>
        <w:proofErr w:type="spellStart"/>
        <w:r w:rsidR="00E92CA7" w:rsidRPr="00EB573D">
          <w:rPr>
            <w:rStyle w:val="a4"/>
            <w:rFonts w:ascii="Times New Roman" w:hAnsi="Times New Roman"/>
            <w:lang w:val="en-US"/>
          </w:rPr>
          <w:t>pncenter</w:t>
        </w:r>
        <w:proofErr w:type="spellEnd"/>
        <w:r w:rsidR="00E92CA7" w:rsidRPr="00EB573D">
          <w:rPr>
            <w:rStyle w:val="a4"/>
            <w:rFonts w:ascii="Times New Roman" w:hAnsi="Times New Roman"/>
          </w:rPr>
          <w:t>.</w:t>
        </w:r>
        <w:proofErr w:type="spellStart"/>
        <w:r w:rsidR="00E92CA7" w:rsidRPr="00EB573D">
          <w:rPr>
            <w:rStyle w:val="a4"/>
            <w:rFonts w:ascii="Times New Roman" w:hAnsi="Times New Roman"/>
            <w:lang w:val="en-US"/>
          </w:rPr>
          <w:t>ru</w:t>
        </w:r>
        <w:proofErr w:type="spellEnd"/>
      </w:hyperlink>
      <w:r w:rsidR="000A3CF2">
        <w:rPr>
          <w:rFonts w:ascii="Times New Roman" w:hAnsi="Times New Roman"/>
          <w:sz w:val="24"/>
          <w:szCs w:val="24"/>
          <w:shd w:val="clear" w:color="auto" w:fill="FAFAFA"/>
        </w:rPr>
        <w:t>.</w:t>
      </w:r>
      <w:proofErr w:type="gramEnd"/>
    </w:p>
    <w:p w:rsidR="00BD28A5" w:rsidRDefault="00E92CA7" w:rsidP="000A3CF2">
      <w:pPr>
        <w:widowControl w:val="0"/>
        <w:autoSpaceDE w:val="0"/>
        <w:autoSpaceDN w:val="0"/>
        <w:adjustRightInd w:val="0"/>
        <w:spacing w:after="0" w:line="240" w:lineRule="auto"/>
        <w:ind w:firstLine="540"/>
        <w:jc w:val="both"/>
        <w:rPr>
          <w:rFonts w:ascii="Times New Roman" w:hAnsi="Times New Roman"/>
          <w:sz w:val="24"/>
          <w:szCs w:val="24"/>
          <w:shd w:val="clear" w:color="auto" w:fill="FAFAFA"/>
        </w:rPr>
      </w:pPr>
      <w:r>
        <w:rPr>
          <w:rFonts w:ascii="Times New Roman" w:hAnsi="Times New Roman"/>
          <w:sz w:val="24"/>
          <w:szCs w:val="24"/>
          <w:shd w:val="clear" w:color="auto" w:fill="FAFAFA"/>
        </w:rPr>
        <w:t xml:space="preserve">17. </w:t>
      </w:r>
      <w:proofErr w:type="gramStart"/>
      <w:r w:rsidRPr="00466DF6">
        <w:rPr>
          <w:rFonts w:ascii="Times New Roman" w:hAnsi="Times New Roman"/>
          <w:sz w:val="24"/>
          <w:szCs w:val="24"/>
          <w:shd w:val="clear" w:color="auto" w:fill="FAFAFA"/>
        </w:rPr>
        <w:t xml:space="preserve">Персональный состав </w:t>
      </w:r>
      <w:r>
        <w:rPr>
          <w:rFonts w:ascii="Times New Roman" w:hAnsi="Times New Roman"/>
          <w:sz w:val="24"/>
          <w:szCs w:val="24"/>
          <w:shd w:val="clear" w:color="auto" w:fill="FAFAFA"/>
        </w:rPr>
        <w:t xml:space="preserve">закупочной комиссии по осуществлению выбора </w:t>
      </w:r>
      <w:r w:rsidR="00BD28A5">
        <w:rPr>
          <w:rFonts w:ascii="Times New Roman" w:hAnsi="Times New Roman"/>
          <w:sz w:val="24"/>
          <w:szCs w:val="24"/>
          <w:shd w:val="clear" w:color="auto" w:fill="FAFAFA"/>
        </w:rPr>
        <w:t>поставщика</w:t>
      </w:r>
      <w:r>
        <w:rPr>
          <w:rFonts w:ascii="Times New Roman" w:hAnsi="Times New Roman"/>
          <w:sz w:val="24"/>
          <w:szCs w:val="24"/>
          <w:shd w:val="clear" w:color="auto" w:fill="FAFAFA"/>
        </w:rPr>
        <w:t xml:space="preserve"> с помощью процедур закупки: выбор предложений из сводного прайс-листа</w:t>
      </w:r>
      <w:r w:rsidR="00BD28A5">
        <w:rPr>
          <w:rFonts w:ascii="Times New Roman" w:hAnsi="Times New Roman"/>
          <w:sz w:val="24"/>
          <w:szCs w:val="24"/>
          <w:shd w:val="clear" w:color="auto" w:fill="FAFAFA"/>
        </w:rPr>
        <w:t>, закупка у единственного поставщика (исполнителя, подрядчика:</w:t>
      </w:r>
      <w:proofErr w:type="gramEnd"/>
    </w:p>
    <w:p w:rsidR="00BD28A5" w:rsidRDefault="005C4FA8" w:rsidP="005C4FA8">
      <w:pPr>
        <w:widowControl w:val="0"/>
        <w:autoSpaceDE w:val="0"/>
        <w:autoSpaceDN w:val="0"/>
        <w:adjustRightInd w:val="0"/>
        <w:spacing w:after="0" w:line="240" w:lineRule="auto"/>
        <w:ind w:left="567"/>
        <w:jc w:val="both"/>
        <w:rPr>
          <w:rFonts w:ascii="Times New Roman" w:hAnsi="Times New Roman"/>
          <w:sz w:val="24"/>
          <w:szCs w:val="24"/>
          <w:shd w:val="clear" w:color="auto" w:fill="FAFAFA"/>
        </w:rPr>
      </w:pPr>
      <w:r>
        <w:rPr>
          <w:rFonts w:ascii="Times New Roman" w:hAnsi="Times New Roman"/>
          <w:sz w:val="24"/>
          <w:szCs w:val="24"/>
          <w:shd w:val="clear" w:color="auto" w:fill="FAFAFA"/>
        </w:rPr>
        <w:t>А)</w:t>
      </w:r>
      <w:r w:rsidR="00BD28A5">
        <w:rPr>
          <w:rFonts w:ascii="Times New Roman" w:hAnsi="Times New Roman"/>
          <w:sz w:val="24"/>
          <w:szCs w:val="24"/>
          <w:shd w:val="clear" w:color="auto" w:fill="FAFAFA"/>
        </w:rPr>
        <w:t xml:space="preserve"> </w:t>
      </w:r>
      <w:r w:rsidRPr="008A29EB">
        <w:rPr>
          <w:rFonts w:ascii="Times New Roman" w:hAnsi="Times New Roman"/>
          <w:bCs/>
          <w:sz w:val="24"/>
          <w:szCs w:val="24"/>
        </w:rPr>
        <w:t>Председатель комиссии</w:t>
      </w:r>
      <w:r>
        <w:rPr>
          <w:rFonts w:ascii="Times New Roman" w:hAnsi="Times New Roman"/>
          <w:bCs/>
          <w:sz w:val="24"/>
          <w:szCs w:val="24"/>
        </w:rPr>
        <w:t>,</w:t>
      </w:r>
      <w:r w:rsidRPr="008A29EB">
        <w:rPr>
          <w:rFonts w:ascii="Times New Roman" w:hAnsi="Times New Roman"/>
          <w:bCs/>
          <w:sz w:val="24"/>
          <w:szCs w:val="24"/>
        </w:rPr>
        <w:t xml:space="preserve"> </w:t>
      </w:r>
      <w:r>
        <w:rPr>
          <w:rFonts w:ascii="Times New Roman" w:hAnsi="Times New Roman"/>
          <w:bCs/>
          <w:sz w:val="24"/>
          <w:szCs w:val="24"/>
        </w:rPr>
        <w:t>з</w:t>
      </w:r>
      <w:r w:rsidR="00BD28A5">
        <w:rPr>
          <w:rFonts w:ascii="Times New Roman" w:hAnsi="Times New Roman"/>
          <w:sz w:val="24"/>
          <w:szCs w:val="24"/>
          <w:shd w:val="clear" w:color="auto" w:fill="FAFAFA"/>
        </w:rPr>
        <w:t>аведующая аптек</w:t>
      </w:r>
      <w:r>
        <w:rPr>
          <w:rFonts w:ascii="Times New Roman" w:hAnsi="Times New Roman"/>
          <w:sz w:val="24"/>
          <w:szCs w:val="24"/>
          <w:shd w:val="clear" w:color="auto" w:fill="FAFAFA"/>
        </w:rPr>
        <w:t>ой</w:t>
      </w:r>
      <w:r w:rsidR="004954AC">
        <w:rPr>
          <w:rFonts w:ascii="Times New Roman" w:hAnsi="Times New Roman"/>
          <w:sz w:val="24"/>
          <w:szCs w:val="24"/>
          <w:shd w:val="clear" w:color="auto" w:fill="FAFAFA"/>
        </w:rPr>
        <w:t xml:space="preserve"> </w:t>
      </w:r>
      <w:r>
        <w:rPr>
          <w:rFonts w:ascii="Times New Roman" w:hAnsi="Times New Roman"/>
          <w:sz w:val="24"/>
          <w:szCs w:val="24"/>
          <w:shd w:val="clear" w:color="auto" w:fill="FAFAFA"/>
        </w:rPr>
        <w:t>-</w:t>
      </w:r>
      <w:r w:rsidR="004954AC">
        <w:rPr>
          <w:rFonts w:ascii="Times New Roman" w:hAnsi="Times New Roman"/>
          <w:sz w:val="24"/>
          <w:szCs w:val="24"/>
          <w:shd w:val="clear" w:color="auto" w:fill="FAFAFA"/>
        </w:rPr>
        <w:t xml:space="preserve"> </w:t>
      </w:r>
      <w:r w:rsidR="00BD28A5">
        <w:rPr>
          <w:rFonts w:ascii="Times New Roman" w:hAnsi="Times New Roman"/>
          <w:sz w:val="24"/>
          <w:szCs w:val="24"/>
          <w:shd w:val="clear" w:color="auto" w:fill="FAFAFA"/>
        </w:rPr>
        <w:t>Сальченко Людмила Николаевна;</w:t>
      </w:r>
    </w:p>
    <w:p w:rsidR="005C4FA8" w:rsidRDefault="005C4FA8" w:rsidP="005C4FA8">
      <w:pPr>
        <w:autoSpaceDE w:val="0"/>
        <w:autoSpaceDN w:val="0"/>
        <w:adjustRightInd w:val="0"/>
        <w:spacing w:after="0" w:line="240" w:lineRule="auto"/>
        <w:ind w:left="567"/>
        <w:jc w:val="both"/>
        <w:rPr>
          <w:rFonts w:ascii="Times New Roman" w:hAnsi="Times New Roman"/>
          <w:sz w:val="24"/>
          <w:szCs w:val="24"/>
          <w:shd w:val="clear" w:color="auto" w:fill="FAFAFA"/>
        </w:rPr>
      </w:pPr>
      <w:r>
        <w:rPr>
          <w:rFonts w:ascii="Times New Roman" w:hAnsi="Times New Roman"/>
          <w:sz w:val="24"/>
          <w:szCs w:val="24"/>
          <w:shd w:val="clear" w:color="auto" w:fill="FAFAFA"/>
        </w:rPr>
        <w:t>Б)</w:t>
      </w:r>
      <w:r w:rsidR="00BD28A5" w:rsidRPr="005C4FA8">
        <w:rPr>
          <w:rFonts w:ascii="Times New Roman" w:hAnsi="Times New Roman"/>
          <w:sz w:val="24"/>
          <w:szCs w:val="24"/>
          <w:shd w:val="clear" w:color="auto" w:fill="FAFAFA"/>
        </w:rPr>
        <w:t xml:space="preserve"> </w:t>
      </w:r>
      <w:r w:rsidRPr="005C4FA8">
        <w:rPr>
          <w:rFonts w:ascii="Times New Roman" w:hAnsi="Times New Roman"/>
          <w:bCs/>
          <w:sz w:val="24"/>
          <w:szCs w:val="24"/>
        </w:rPr>
        <w:t xml:space="preserve">Члены комиссии: </w:t>
      </w:r>
    </w:p>
    <w:p w:rsidR="00E92CA7" w:rsidRDefault="00BD28A5" w:rsidP="000A3CF2">
      <w:pPr>
        <w:widowControl w:val="0"/>
        <w:autoSpaceDE w:val="0"/>
        <w:autoSpaceDN w:val="0"/>
        <w:adjustRightInd w:val="0"/>
        <w:spacing w:after="0" w:line="240" w:lineRule="auto"/>
        <w:ind w:firstLine="540"/>
        <w:jc w:val="both"/>
        <w:rPr>
          <w:rFonts w:ascii="Times New Roman" w:hAnsi="Times New Roman"/>
          <w:sz w:val="24"/>
          <w:szCs w:val="24"/>
          <w:shd w:val="clear" w:color="auto" w:fill="FAFAFA"/>
        </w:rPr>
      </w:pPr>
      <w:r>
        <w:rPr>
          <w:rFonts w:ascii="Times New Roman" w:hAnsi="Times New Roman"/>
          <w:sz w:val="24"/>
          <w:szCs w:val="24"/>
          <w:shd w:val="clear" w:color="auto" w:fill="FAFAFA"/>
        </w:rPr>
        <w:t>Бухгалтер по учету материальных ценностей</w:t>
      </w:r>
      <w:r w:rsidR="004954AC">
        <w:rPr>
          <w:rFonts w:ascii="Times New Roman" w:hAnsi="Times New Roman"/>
          <w:sz w:val="24"/>
          <w:szCs w:val="24"/>
          <w:shd w:val="clear" w:color="auto" w:fill="FAFAFA"/>
        </w:rPr>
        <w:t xml:space="preserve"> </w:t>
      </w:r>
      <w:r>
        <w:rPr>
          <w:rFonts w:ascii="Times New Roman" w:hAnsi="Times New Roman"/>
          <w:sz w:val="24"/>
          <w:szCs w:val="24"/>
          <w:shd w:val="clear" w:color="auto" w:fill="FAFAFA"/>
        </w:rPr>
        <w:t>-</w:t>
      </w:r>
      <w:r w:rsidR="004954AC">
        <w:rPr>
          <w:rFonts w:ascii="Times New Roman" w:hAnsi="Times New Roman"/>
          <w:sz w:val="24"/>
          <w:szCs w:val="24"/>
          <w:shd w:val="clear" w:color="auto" w:fill="FAFAFA"/>
        </w:rPr>
        <w:t xml:space="preserve"> </w:t>
      </w:r>
      <w:r>
        <w:rPr>
          <w:rFonts w:ascii="Times New Roman" w:hAnsi="Times New Roman"/>
          <w:sz w:val="24"/>
          <w:szCs w:val="24"/>
          <w:shd w:val="clear" w:color="auto" w:fill="FAFAFA"/>
        </w:rPr>
        <w:t>Пашкина Людмила Александровна;</w:t>
      </w:r>
    </w:p>
    <w:p w:rsidR="00BD28A5" w:rsidRDefault="00BD28A5" w:rsidP="000A3CF2">
      <w:pPr>
        <w:widowControl w:val="0"/>
        <w:autoSpaceDE w:val="0"/>
        <w:autoSpaceDN w:val="0"/>
        <w:adjustRightInd w:val="0"/>
        <w:spacing w:after="0" w:line="240" w:lineRule="auto"/>
        <w:ind w:firstLine="540"/>
        <w:jc w:val="both"/>
        <w:rPr>
          <w:rFonts w:ascii="Times New Roman" w:hAnsi="Times New Roman"/>
          <w:sz w:val="24"/>
          <w:szCs w:val="24"/>
          <w:shd w:val="clear" w:color="auto" w:fill="FAFAFA"/>
        </w:rPr>
      </w:pPr>
      <w:r>
        <w:rPr>
          <w:rFonts w:ascii="Times New Roman" w:hAnsi="Times New Roman"/>
          <w:sz w:val="24"/>
          <w:szCs w:val="24"/>
          <w:shd w:val="clear" w:color="auto" w:fill="FAFAFA"/>
        </w:rPr>
        <w:t xml:space="preserve">Провизор </w:t>
      </w:r>
      <w:proofErr w:type="gramStart"/>
      <w:r>
        <w:rPr>
          <w:rFonts w:ascii="Times New Roman" w:hAnsi="Times New Roman"/>
          <w:sz w:val="24"/>
          <w:szCs w:val="24"/>
          <w:shd w:val="clear" w:color="auto" w:fill="FAFAFA"/>
        </w:rPr>
        <w:t>-т</w:t>
      </w:r>
      <w:proofErr w:type="gramEnd"/>
      <w:r>
        <w:rPr>
          <w:rFonts w:ascii="Times New Roman" w:hAnsi="Times New Roman"/>
          <w:sz w:val="24"/>
          <w:szCs w:val="24"/>
          <w:shd w:val="clear" w:color="auto" w:fill="FAFAFA"/>
        </w:rPr>
        <w:t>ехнолог- Орлова Ирина Петровна;</w:t>
      </w:r>
    </w:p>
    <w:p w:rsidR="00BD28A5" w:rsidRPr="00733C05" w:rsidRDefault="00BD28A5" w:rsidP="000A3CF2">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AFAFA"/>
        </w:rPr>
      </w:pPr>
      <w:r>
        <w:rPr>
          <w:rFonts w:ascii="Times New Roman" w:hAnsi="Times New Roman"/>
          <w:sz w:val="24"/>
          <w:szCs w:val="24"/>
          <w:shd w:val="clear" w:color="auto" w:fill="FAFAFA"/>
        </w:rPr>
        <w:t xml:space="preserve">Начальник юридического отдела - </w:t>
      </w:r>
      <w:r w:rsidRPr="00733C05">
        <w:rPr>
          <w:rFonts w:ascii="Times New Roman" w:hAnsi="Times New Roman" w:cs="Times New Roman"/>
          <w:sz w:val="24"/>
          <w:szCs w:val="24"/>
          <w:shd w:val="clear" w:color="auto" w:fill="FAFAFA"/>
        </w:rPr>
        <w:t>Огородникова Луиза Анатольевна;</w:t>
      </w:r>
    </w:p>
    <w:p w:rsidR="00BD28A5" w:rsidRPr="00733C05" w:rsidRDefault="00BD28A5" w:rsidP="000A3CF2">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AFAFA"/>
        </w:rPr>
      </w:pPr>
      <w:r w:rsidRPr="00733C05">
        <w:rPr>
          <w:rFonts w:ascii="Times New Roman" w:hAnsi="Times New Roman" w:cs="Times New Roman"/>
          <w:sz w:val="24"/>
          <w:szCs w:val="24"/>
          <w:shd w:val="clear" w:color="auto" w:fill="FAFAFA"/>
        </w:rPr>
        <w:t>Главный бухгалтер - Столбова Ирина Борисовна;</w:t>
      </w:r>
    </w:p>
    <w:p w:rsidR="00BD28A5" w:rsidRPr="00733C05" w:rsidRDefault="005C4FA8" w:rsidP="00BD28A5">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AFAFA"/>
        </w:rPr>
      </w:pPr>
      <w:r>
        <w:rPr>
          <w:rFonts w:ascii="Times New Roman" w:hAnsi="Times New Roman"/>
          <w:bCs/>
          <w:sz w:val="24"/>
          <w:szCs w:val="24"/>
        </w:rPr>
        <w:t>С</w:t>
      </w:r>
      <w:r w:rsidRPr="002F254E">
        <w:rPr>
          <w:rFonts w:ascii="Times New Roman" w:hAnsi="Times New Roman"/>
          <w:bCs/>
          <w:sz w:val="24"/>
          <w:szCs w:val="24"/>
        </w:rPr>
        <w:t>екретарь комиссии</w:t>
      </w:r>
      <w:r>
        <w:rPr>
          <w:rFonts w:ascii="Times New Roman" w:hAnsi="Times New Roman" w:cs="Times New Roman"/>
          <w:sz w:val="24"/>
          <w:szCs w:val="24"/>
          <w:shd w:val="clear" w:color="auto" w:fill="FAFAFA"/>
        </w:rPr>
        <w:t>, м</w:t>
      </w:r>
      <w:r w:rsidR="00BD28A5" w:rsidRPr="00733C05">
        <w:rPr>
          <w:rFonts w:ascii="Times New Roman" w:hAnsi="Times New Roman" w:cs="Times New Roman"/>
          <w:sz w:val="24"/>
          <w:szCs w:val="24"/>
          <w:shd w:val="clear" w:color="auto" w:fill="FAFAFA"/>
        </w:rPr>
        <w:t>енеджер юридического отдела - Пальцев Никита Андреевич.</w:t>
      </w:r>
    </w:p>
    <w:p w:rsidR="00BD28A5" w:rsidRDefault="00BD28A5" w:rsidP="00BD28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C05">
        <w:rPr>
          <w:rFonts w:ascii="Times New Roman" w:hAnsi="Times New Roman" w:cs="Times New Roman"/>
          <w:sz w:val="24"/>
          <w:szCs w:val="24"/>
          <w:shd w:val="clear" w:color="auto" w:fill="FAFAFA"/>
        </w:rPr>
        <w:t>18. Персональный состав закупочной комиссии по осуществлению выбора поставщика с помощью процедур закупки:</w:t>
      </w:r>
      <w:r w:rsidR="00733C05" w:rsidRPr="00733C05">
        <w:rPr>
          <w:rFonts w:ascii="Times New Roman" w:hAnsi="Times New Roman" w:cs="Times New Roman"/>
          <w:sz w:val="24"/>
          <w:szCs w:val="24"/>
          <w:shd w:val="clear" w:color="auto" w:fill="FAFAFA"/>
        </w:rPr>
        <w:t xml:space="preserve"> </w:t>
      </w:r>
      <w:r w:rsidR="00733C05" w:rsidRPr="00733C05">
        <w:rPr>
          <w:rFonts w:ascii="Times New Roman" w:hAnsi="Times New Roman" w:cs="Times New Roman"/>
          <w:sz w:val="24"/>
          <w:szCs w:val="24"/>
        </w:rPr>
        <w:t>проведения аукциона, аукциона в электронной форме, запроса ценовых котировок, запроса ценовых котировок в электронной форме, конкурса, запроса предложений</w:t>
      </w:r>
      <w:r w:rsidR="00733C05">
        <w:rPr>
          <w:rFonts w:ascii="Times New Roman" w:hAnsi="Times New Roman" w:cs="Times New Roman"/>
          <w:sz w:val="24"/>
          <w:szCs w:val="24"/>
        </w:rPr>
        <w:t>:</w:t>
      </w:r>
    </w:p>
    <w:p w:rsidR="00733C05" w:rsidRPr="008A29EB" w:rsidRDefault="005C4FA8" w:rsidP="00733C05">
      <w:pPr>
        <w:pStyle w:val="a3"/>
        <w:autoSpaceDE w:val="0"/>
        <w:autoSpaceDN w:val="0"/>
        <w:adjustRightInd w:val="0"/>
        <w:spacing w:after="0" w:line="240" w:lineRule="auto"/>
        <w:ind w:left="900"/>
        <w:jc w:val="both"/>
        <w:rPr>
          <w:rFonts w:ascii="Times New Roman" w:hAnsi="Times New Roman"/>
          <w:bCs/>
          <w:sz w:val="24"/>
          <w:szCs w:val="24"/>
        </w:rPr>
      </w:pPr>
      <w:r>
        <w:rPr>
          <w:rFonts w:ascii="Times New Roman" w:hAnsi="Times New Roman"/>
          <w:bCs/>
          <w:sz w:val="24"/>
          <w:szCs w:val="24"/>
        </w:rPr>
        <w:t xml:space="preserve">А) </w:t>
      </w:r>
      <w:r w:rsidR="00733C05" w:rsidRPr="008A29EB">
        <w:rPr>
          <w:rFonts w:ascii="Times New Roman" w:hAnsi="Times New Roman"/>
          <w:bCs/>
          <w:sz w:val="24"/>
          <w:szCs w:val="24"/>
        </w:rPr>
        <w:t xml:space="preserve">Председатель комиссии – главный </w:t>
      </w:r>
      <w:r w:rsidR="00733C05">
        <w:rPr>
          <w:rFonts w:ascii="Times New Roman" w:hAnsi="Times New Roman"/>
          <w:bCs/>
          <w:sz w:val="24"/>
          <w:szCs w:val="24"/>
        </w:rPr>
        <w:t>энергетик</w:t>
      </w:r>
      <w:r>
        <w:rPr>
          <w:rFonts w:ascii="Times New Roman" w:hAnsi="Times New Roman"/>
          <w:bCs/>
          <w:sz w:val="24"/>
          <w:szCs w:val="24"/>
        </w:rPr>
        <w:t xml:space="preserve"> </w:t>
      </w:r>
      <w:r w:rsidR="00733C05" w:rsidRPr="008A29EB">
        <w:rPr>
          <w:rFonts w:ascii="Times New Roman" w:hAnsi="Times New Roman"/>
          <w:bCs/>
          <w:sz w:val="24"/>
          <w:szCs w:val="24"/>
        </w:rPr>
        <w:t>Жидких Дмитрий Валерьевич</w:t>
      </w:r>
    </w:p>
    <w:p w:rsidR="00733C05" w:rsidRPr="008A29EB" w:rsidRDefault="005C4FA8" w:rsidP="005C4FA8">
      <w:pPr>
        <w:pStyle w:val="a3"/>
        <w:autoSpaceDE w:val="0"/>
        <w:autoSpaceDN w:val="0"/>
        <w:adjustRightInd w:val="0"/>
        <w:spacing w:after="0" w:line="240" w:lineRule="auto"/>
        <w:ind w:left="900"/>
        <w:jc w:val="both"/>
        <w:rPr>
          <w:rFonts w:ascii="Times New Roman" w:hAnsi="Times New Roman"/>
          <w:bCs/>
          <w:sz w:val="24"/>
          <w:szCs w:val="24"/>
        </w:rPr>
      </w:pPr>
      <w:r>
        <w:rPr>
          <w:rFonts w:ascii="Times New Roman" w:hAnsi="Times New Roman"/>
          <w:bCs/>
          <w:sz w:val="24"/>
          <w:szCs w:val="24"/>
        </w:rPr>
        <w:t xml:space="preserve">Б) </w:t>
      </w:r>
      <w:r w:rsidR="00733C05" w:rsidRPr="008A29EB">
        <w:rPr>
          <w:rFonts w:ascii="Times New Roman" w:hAnsi="Times New Roman"/>
          <w:bCs/>
          <w:sz w:val="24"/>
          <w:szCs w:val="24"/>
        </w:rPr>
        <w:t>Заместитель председателя комиссии – начальник юридического отдела Огородникова Луиза Анатольевна</w:t>
      </w:r>
    </w:p>
    <w:p w:rsidR="00733C05" w:rsidRDefault="005C4FA8" w:rsidP="005C4FA8">
      <w:pPr>
        <w:pStyle w:val="a3"/>
        <w:autoSpaceDE w:val="0"/>
        <w:autoSpaceDN w:val="0"/>
        <w:adjustRightInd w:val="0"/>
        <w:spacing w:after="0" w:line="240" w:lineRule="auto"/>
        <w:ind w:left="900"/>
        <w:jc w:val="both"/>
        <w:rPr>
          <w:rFonts w:ascii="Times New Roman" w:hAnsi="Times New Roman"/>
          <w:bCs/>
          <w:sz w:val="24"/>
          <w:szCs w:val="24"/>
        </w:rPr>
      </w:pPr>
      <w:r>
        <w:rPr>
          <w:rFonts w:ascii="Times New Roman" w:hAnsi="Times New Roman"/>
          <w:bCs/>
          <w:sz w:val="24"/>
          <w:szCs w:val="24"/>
        </w:rPr>
        <w:t xml:space="preserve">В) </w:t>
      </w:r>
      <w:r w:rsidR="00733C05" w:rsidRPr="008A29EB">
        <w:rPr>
          <w:rFonts w:ascii="Times New Roman" w:hAnsi="Times New Roman"/>
          <w:bCs/>
          <w:sz w:val="24"/>
          <w:szCs w:val="24"/>
        </w:rPr>
        <w:t xml:space="preserve">Члены комиссии: </w:t>
      </w:r>
    </w:p>
    <w:p w:rsidR="00733C05" w:rsidRDefault="00733C05" w:rsidP="005C4FA8">
      <w:pPr>
        <w:pStyle w:val="a3"/>
        <w:numPr>
          <w:ilvl w:val="1"/>
          <w:numId w:val="3"/>
        </w:numPr>
        <w:autoSpaceDE w:val="0"/>
        <w:autoSpaceDN w:val="0"/>
        <w:adjustRightInd w:val="0"/>
        <w:spacing w:after="0" w:line="240" w:lineRule="auto"/>
        <w:ind w:left="993"/>
        <w:jc w:val="both"/>
        <w:rPr>
          <w:rFonts w:ascii="Times New Roman" w:hAnsi="Times New Roman"/>
          <w:bCs/>
          <w:sz w:val="24"/>
          <w:szCs w:val="24"/>
        </w:rPr>
      </w:pPr>
      <w:r>
        <w:rPr>
          <w:rFonts w:ascii="Times New Roman" w:hAnsi="Times New Roman"/>
          <w:bCs/>
          <w:sz w:val="24"/>
          <w:szCs w:val="24"/>
        </w:rPr>
        <w:t>Главный бухгалтер - Столбова Ирина Борисовна;</w:t>
      </w:r>
    </w:p>
    <w:p w:rsidR="00733C05" w:rsidRDefault="00733C05" w:rsidP="002F254E">
      <w:pPr>
        <w:pStyle w:val="a3"/>
        <w:numPr>
          <w:ilvl w:val="1"/>
          <w:numId w:val="3"/>
        </w:numPr>
        <w:autoSpaceDE w:val="0"/>
        <w:autoSpaceDN w:val="0"/>
        <w:adjustRightInd w:val="0"/>
        <w:spacing w:after="0" w:line="240" w:lineRule="auto"/>
        <w:ind w:left="993"/>
        <w:jc w:val="both"/>
        <w:rPr>
          <w:rFonts w:ascii="Times New Roman" w:hAnsi="Times New Roman"/>
          <w:bCs/>
          <w:sz w:val="24"/>
          <w:szCs w:val="24"/>
        </w:rPr>
      </w:pPr>
      <w:r>
        <w:rPr>
          <w:rFonts w:ascii="Times New Roman" w:hAnsi="Times New Roman"/>
          <w:bCs/>
          <w:sz w:val="24"/>
          <w:szCs w:val="24"/>
        </w:rPr>
        <w:t>Главная акушерка – Кононова Елена Геннадьевна;</w:t>
      </w:r>
    </w:p>
    <w:p w:rsidR="00733C05" w:rsidRDefault="00733C05" w:rsidP="002F254E">
      <w:pPr>
        <w:pStyle w:val="a3"/>
        <w:numPr>
          <w:ilvl w:val="1"/>
          <w:numId w:val="3"/>
        </w:numPr>
        <w:autoSpaceDE w:val="0"/>
        <w:autoSpaceDN w:val="0"/>
        <w:adjustRightInd w:val="0"/>
        <w:spacing w:after="0" w:line="240" w:lineRule="auto"/>
        <w:ind w:left="993"/>
        <w:jc w:val="both"/>
        <w:rPr>
          <w:rFonts w:ascii="Times New Roman" w:hAnsi="Times New Roman"/>
          <w:bCs/>
          <w:sz w:val="24"/>
          <w:szCs w:val="24"/>
        </w:rPr>
      </w:pPr>
      <w:r>
        <w:rPr>
          <w:rFonts w:ascii="Times New Roman" w:hAnsi="Times New Roman"/>
          <w:bCs/>
          <w:sz w:val="24"/>
          <w:szCs w:val="24"/>
        </w:rPr>
        <w:t>Начальник планово-экономического отдела – Ситякова Елена Алексеевна;</w:t>
      </w:r>
    </w:p>
    <w:p w:rsidR="00733C05" w:rsidRDefault="00733C05" w:rsidP="002F254E">
      <w:pPr>
        <w:pStyle w:val="a3"/>
        <w:numPr>
          <w:ilvl w:val="1"/>
          <w:numId w:val="3"/>
        </w:numPr>
        <w:autoSpaceDE w:val="0"/>
        <w:autoSpaceDN w:val="0"/>
        <w:adjustRightInd w:val="0"/>
        <w:spacing w:after="0" w:line="240" w:lineRule="auto"/>
        <w:ind w:left="993"/>
        <w:jc w:val="both"/>
        <w:rPr>
          <w:rFonts w:ascii="Times New Roman" w:hAnsi="Times New Roman"/>
          <w:bCs/>
          <w:sz w:val="24"/>
          <w:szCs w:val="24"/>
        </w:rPr>
      </w:pPr>
      <w:r>
        <w:rPr>
          <w:rFonts w:ascii="Times New Roman" w:hAnsi="Times New Roman"/>
          <w:bCs/>
          <w:sz w:val="24"/>
          <w:szCs w:val="24"/>
        </w:rPr>
        <w:t>Юрисконсульт – Головизнина Татьяна Георгиевна;</w:t>
      </w:r>
    </w:p>
    <w:p w:rsidR="00733C05" w:rsidRDefault="00733C05" w:rsidP="002F254E">
      <w:pPr>
        <w:pStyle w:val="a3"/>
        <w:numPr>
          <w:ilvl w:val="1"/>
          <w:numId w:val="3"/>
        </w:numPr>
        <w:autoSpaceDE w:val="0"/>
        <w:autoSpaceDN w:val="0"/>
        <w:adjustRightInd w:val="0"/>
        <w:spacing w:after="0" w:line="240" w:lineRule="auto"/>
        <w:ind w:left="993"/>
        <w:jc w:val="both"/>
        <w:rPr>
          <w:rFonts w:ascii="Times New Roman" w:hAnsi="Times New Roman"/>
          <w:bCs/>
          <w:sz w:val="24"/>
          <w:szCs w:val="24"/>
        </w:rPr>
      </w:pPr>
      <w:r>
        <w:rPr>
          <w:rFonts w:ascii="Times New Roman" w:hAnsi="Times New Roman"/>
          <w:bCs/>
          <w:sz w:val="24"/>
          <w:szCs w:val="24"/>
        </w:rPr>
        <w:t>Бухгалтер – Шустова Анна Ивановна;</w:t>
      </w:r>
    </w:p>
    <w:p w:rsidR="00733C05" w:rsidRPr="002F254E" w:rsidRDefault="005C4FA8" w:rsidP="005C4FA8">
      <w:pPr>
        <w:pStyle w:val="a3"/>
        <w:autoSpaceDE w:val="0"/>
        <w:autoSpaceDN w:val="0"/>
        <w:adjustRightInd w:val="0"/>
        <w:spacing w:after="0" w:line="240" w:lineRule="auto"/>
        <w:ind w:left="900"/>
        <w:jc w:val="both"/>
        <w:rPr>
          <w:rFonts w:ascii="Times New Roman" w:hAnsi="Times New Roman"/>
          <w:bCs/>
          <w:sz w:val="24"/>
          <w:szCs w:val="24"/>
        </w:rPr>
      </w:pPr>
      <w:r>
        <w:rPr>
          <w:rFonts w:ascii="Times New Roman" w:hAnsi="Times New Roman"/>
          <w:bCs/>
          <w:sz w:val="24"/>
          <w:szCs w:val="24"/>
        </w:rPr>
        <w:t xml:space="preserve">Г) </w:t>
      </w:r>
      <w:r w:rsidR="002F254E">
        <w:rPr>
          <w:rFonts w:ascii="Times New Roman" w:hAnsi="Times New Roman"/>
          <w:bCs/>
          <w:sz w:val="24"/>
          <w:szCs w:val="24"/>
        </w:rPr>
        <w:t>С</w:t>
      </w:r>
      <w:r w:rsidR="002F254E" w:rsidRPr="002F254E">
        <w:rPr>
          <w:rFonts w:ascii="Times New Roman" w:hAnsi="Times New Roman"/>
          <w:bCs/>
          <w:sz w:val="24"/>
          <w:szCs w:val="24"/>
        </w:rPr>
        <w:t>екретарь комиссии</w:t>
      </w:r>
      <w:r w:rsidR="002F254E">
        <w:rPr>
          <w:rFonts w:ascii="Times New Roman" w:hAnsi="Times New Roman"/>
          <w:bCs/>
          <w:sz w:val="24"/>
          <w:szCs w:val="24"/>
        </w:rPr>
        <w:t>, делопроизводитель</w:t>
      </w:r>
      <w:r w:rsidR="00733C05" w:rsidRPr="002F254E">
        <w:rPr>
          <w:rFonts w:ascii="Times New Roman" w:hAnsi="Times New Roman"/>
          <w:bCs/>
          <w:sz w:val="24"/>
          <w:szCs w:val="24"/>
        </w:rPr>
        <w:t xml:space="preserve"> - Сатюкова Марина Юрьевна.</w:t>
      </w:r>
    </w:p>
    <w:sectPr w:rsidR="00733C05" w:rsidRPr="002F254E" w:rsidSect="00044B44">
      <w:pgSz w:w="11906" w:h="16838"/>
      <w:pgMar w:top="1134" w:right="850" w:bottom="709"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EA7"/>
    <w:multiLevelType w:val="multilevel"/>
    <w:tmpl w:val="9730B3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D8113A"/>
    <w:multiLevelType w:val="multilevel"/>
    <w:tmpl w:val="868E5D06"/>
    <w:lvl w:ilvl="0">
      <w:start w:val="1"/>
      <w:numFmt w:val="decimal"/>
      <w:lvlText w:val="%1."/>
      <w:lvlJc w:val="left"/>
      <w:pPr>
        <w:ind w:left="900" w:hanging="360"/>
      </w:pPr>
      <w:rPr>
        <w:rFonts w:cs="Times New Roman" w:hint="default"/>
      </w:rPr>
    </w:lvl>
    <w:lvl w:ilvl="1">
      <w:start w:val="1"/>
      <w:numFmt w:val="decimal"/>
      <w:isLgl/>
      <w:lvlText w:val="%2."/>
      <w:lvlJc w:val="left"/>
      <w:pPr>
        <w:ind w:left="1211" w:hanging="360"/>
      </w:pPr>
      <w:rPr>
        <w:rFonts w:ascii="Times New Roman" w:eastAsiaTheme="minorHAnsi" w:hAnsi="Times New Roman" w:cstheme="minorBidi"/>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20" w:hanging="108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500" w:hanging="1440"/>
      </w:pPr>
      <w:rPr>
        <w:rFonts w:cs="Times New Roman" w:hint="default"/>
      </w:rPr>
    </w:lvl>
    <w:lvl w:ilvl="8">
      <w:start w:val="1"/>
      <w:numFmt w:val="decimal"/>
      <w:isLgl/>
      <w:lvlText w:val="%1.%2.%3.%4.%5.%6.%7.%8.%9."/>
      <w:lvlJc w:val="left"/>
      <w:pPr>
        <w:ind w:left="5220" w:hanging="1800"/>
      </w:pPr>
      <w:rPr>
        <w:rFonts w:cs="Times New Roman" w:hint="default"/>
      </w:rPr>
    </w:lvl>
  </w:abstractNum>
  <w:abstractNum w:abstractNumId="2">
    <w:nsid w:val="57343AFB"/>
    <w:multiLevelType w:val="hybridMultilevel"/>
    <w:tmpl w:val="F09071C8"/>
    <w:lvl w:ilvl="0" w:tplc="415A649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164"/>
    <w:rsid w:val="0000078D"/>
    <w:rsid w:val="00000B1D"/>
    <w:rsid w:val="00000B82"/>
    <w:rsid w:val="00002692"/>
    <w:rsid w:val="00003664"/>
    <w:rsid w:val="00005F5B"/>
    <w:rsid w:val="00007AD8"/>
    <w:rsid w:val="000110F7"/>
    <w:rsid w:val="00012F63"/>
    <w:rsid w:val="00013104"/>
    <w:rsid w:val="00014EFA"/>
    <w:rsid w:val="0001764F"/>
    <w:rsid w:val="00020B26"/>
    <w:rsid w:val="00023F84"/>
    <w:rsid w:val="00025057"/>
    <w:rsid w:val="00025CE4"/>
    <w:rsid w:val="00026B31"/>
    <w:rsid w:val="000306DE"/>
    <w:rsid w:val="00033009"/>
    <w:rsid w:val="000331BA"/>
    <w:rsid w:val="00035AF2"/>
    <w:rsid w:val="00040E33"/>
    <w:rsid w:val="00040FC1"/>
    <w:rsid w:val="000436AD"/>
    <w:rsid w:val="000438F6"/>
    <w:rsid w:val="00044B44"/>
    <w:rsid w:val="00047A3C"/>
    <w:rsid w:val="000505BC"/>
    <w:rsid w:val="000509E7"/>
    <w:rsid w:val="00051A72"/>
    <w:rsid w:val="000607E2"/>
    <w:rsid w:val="0006341E"/>
    <w:rsid w:val="000664FF"/>
    <w:rsid w:val="000667C0"/>
    <w:rsid w:val="00067B88"/>
    <w:rsid w:val="000740B0"/>
    <w:rsid w:val="00077854"/>
    <w:rsid w:val="00077C81"/>
    <w:rsid w:val="00077D4F"/>
    <w:rsid w:val="000812B0"/>
    <w:rsid w:val="00081971"/>
    <w:rsid w:val="00081D8F"/>
    <w:rsid w:val="00083BFE"/>
    <w:rsid w:val="000938E4"/>
    <w:rsid w:val="000946EC"/>
    <w:rsid w:val="00095535"/>
    <w:rsid w:val="00096EED"/>
    <w:rsid w:val="00097C69"/>
    <w:rsid w:val="000A0EB0"/>
    <w:rsid w:val="000A2F30"/>
    <w:rsid w:val="000A3CF2"/>
    <w:rsid w:val="000A5E8F"/>
    <w:rsid w:val="000A5FCB"/>
    <w:rsid w:val="000B29DD"/>
    <w:rsid w:val="000B3CF1"/>
    <w:rsid w:val="000B3F99"/>
    <w:rsid w:val="000B620E"/>
    <w:rsid w:val="000C025E"/>
    <w:rsid w:val="000C047E"/>
    <w:rsid w:val="000C1124"/>
    <w:rsid w:val="000C24C8"/>
    <w:rsid w:val="000C2739"/>
    <w:rsid w:val="000C321A"/>
    <w:rsid w:val="000C3A94"/>
    <w:rsid w:val="000D1603"/>
    <w:rsid w:val="000D33D3"/>
    <w:rsid w:val="000D4E9A"/>
    <w:rsid w:val="000D62E5"/>
    <w:rsid w:val="000E370A"/>
    <w:rsid w:val="000E49F4"/>
    <w:rsid w:val="000E5354"/>
    <w:rsid w:val="000E7E95"/>
    <w:rsid w:val="000F4D24"/>
    <w:rsid w:val="000F5334"/>
    <w:rsid w:val="000F5DD5"/>
    <w:rsid w:val="000F6007"/>
    <w:rsid w:val="001013E9"/>
    <w:rsid w:val="001014B1"/>
    <w:rsid w:val="00102983"/>
    <w:rsid w:val="00106852"/>
    <w:rsid w:val="00106D4C"/>
    <w:rsid w:val="00111F94"/>
    <w:rsid w:val="00113541"/>
    <w:rsid w:val="00115C41"/>
    <w:rsid w:val="001164A8"/>
    <w:rsid w:val="0011678D"/>
    <w:rsid w:val="00116AB8"/>
    <w:rsid w:val="00116FB4"/>
    <w:rsid w:val="00120CD9"/>
    <w:rsid w:val="00124325"/>
    <w:rsid w:val="00127E9C"/>
    <w:rsid w:val="0013127D"/>
    <w:rsid w:val="00132D7B"/>
    <w:rsid w:val="0013324E"/>
    <w:rsid w:val="00133501"/>
    <w:rsid w:val="001342C6"/>
    <w:rsid w:val="00134A04"/>
    <w:rsid w:val="00135EFA"/>
    <w:rsid w:val="00136B10"/>
    <w:rsid w:val="001424BA"/>
    <w:rsid w:val="001428DA"/>
    <w:rsid w:val="00144202"/>
    <w:rsid w:val="001442E1"/>
    <w:rsid w:val="00144876"/>
    <w:rsid w:val="001472FD"/>
    <w:rsid w:val="00151865"/>
    <w:rsid w:val="00151B58"/>
    <w:rsid w:val="00155168"/>
    <w:rsid w:val="00155BB1"/>
    <w:rsid w:val="00157D58"/>
    <w:rsid w:val="0016065C"/>
    <w:rsid w:val="00161FBE"/>
    <w:rsid w:val="0016378B"/>
    <w:rsid w:val="001639C6"/>
    <w:rsid w:val="00165C62"/>
    <w:rsid w:val="00166386"/>
    <w:rsid w:val="00172A20"/>
    <w:rsid w:val="001813F0"/>
    <w:rsid w:val="00190970"/>
    <w:rsid w:val="00190C1C"/>
    <w:rsid w:val="00194A32"/>
    <w:rsid w:val="001A08D1"/>
    <w:rsid w:val="001A1015"/>
    <w:rsid w:val="001A1404"/>
    <w:rsid w:val="001A2ED3"/>
    <w:rsid w:val="001A54CC"/>
    <w:rsid w:val="001B12B4"/>
    <w:rsid w:val="001B5FA3"/>
    <w:rsid w:val="001C3B0B"/>
    <w:rsid w:val="001D4881"/>
    <w:rsid w:val="001D52C2"/>
    <w:rsid w:val="001E05E4"/>
    <w:rsid w:val="001E50EC"/>
    <w:rsid w:val="001E5156"/>
    <w:rsid w:val="001E5DD6"/>
    <w:rsid w:val="001E646A"/>
    <w:rsid w:val="001E7EF4"/>
    <w:rsid w:val="001F13BB"/>
    <w:rsid w:val="001F2C50"/>
    <w:rsid w:val="001F3E3C"/>
    <w:rsid w:val="001F467E"/>
    <w:rsid w:val="001F5683"/>
    <w:rsid w:val="001F6216"/>
    <w:rsid w:val="001F7869"/>
    <w:rsid w:val="00200D3F"/>
    <w:rsid w:val="00206B2D"/>
    <w:rsid w:val="00207EE5"/>
    <w:rsid w:val="00211DD6"/>
    <w:rsid w:val="00213778"/>
    <w:rsid w:val="00214E3E"/>
    <w:rsid w:val="00215EDE"/>
    <w:rsid w:val="00216E05"/>
    <w:rsid w:val="00217091"/>
    <w:rsid w:val="00221A85"/>
    <w:rsid w:val="00222530"/>
    <w:rsid w:val="0022273B"/>
    <w:rsid w:val="0022303D"/>
    <w:rsid w:val="00224510"/>
    <w:rsid w:val="00225E46"/>
    <w:rsid w:val="00227D1E"/>
    <w:rsid w:val="002310FA"/>
    <w:rsid w:val="00231155"/>
    <w:rsid w:val="002378A5"/>
    <w:rsid w:val="0024116C"/>
    <w:rsid w:val="00242C03"/>
    <w:rsid w:val="00244E49"/>
    <w:rsid w:val="00250709"/>
    <w:rsid w:val="00252881"/>
    <w:rsid w:val="002543F4"/>
    <w:rsid w:val="00260318"/>
    <w:rsid w:val="00260F80"/>
    <w:rsid w:val="0026318C"/>
    <w:rsid w:val="00266BDE"/>
    <w:rsid w:val="002703E6"/>
    <w:rsid w:val="00270BA9"/>
    <w:rsid w:val="00272252"/>
    <w:rsid w:val="00272A18"/>
    <w:rsid w:val="0027527A"/>
    <w:rsid w:val="0027617A"/>
    <w:rsid w:val="00276527"/>
    <w:rsid w:val="002768B2"/>
    <w:rsid w:val="00277662"/>
    <w:rsid w:val="00277836"/>
    <w:rsid w:val="00280ACE"/>
    <w:rsid w:val="00281816"/>
    <w:rsid w:val="0028186C"/>
    <w:rsid w:val="0028198A"/>
    <w:rsid w:val="0028213F"/>
    <w:rsid w:val="00283D5F"/>
    <w:rsid w:val="00285BCE"/>
    <w:rsid w:val="002871C9"/>
    <w:rsid w:val="00290BCA"/>
    <w:rsid w:val="00291BB0"/>
    <w:rsid w:val="00291E5D"/>
    <w:rsid w:val="00291F74"/>
    <w:rsid w:val="0029319D"/>
    <w:rsid w:val="0029397D"/>
    <w:rsid w:val="0029606C"/>
    <w:rsid w:val="002A04A6"/>
    <w:rsid w:val="002A1833"/>
    <w:rsid w:val="002A41FA"/>
    <w:rsid w:val="002A425E"/>
    <w:rsid w:val="002A71DB"/>
    <w:rsid w:val="002B245E"/>
    <w:rsid w:val="002B264A"/>
    <w:rsid w:val="002B509D"/>
    <w:rsid w:val="002C0AE5"/>
    <w:rsid w:val="002C107B"/>
    <w:rsid w:val="002C2DD3"/>
    <w:rsid w:val="002C7C53"/>
    <w:rsid w:val="002D323A"/>
    <w:rsid w:val="002E1B39"/>
    <w:rsid w:val="002E2A29"/>
    <w:rsid w:val="002E3162"/>
    <w:rsid w:val="002E4D8D"/>
    <w:rsid w:val="002E5B93"/>
    <w:rsid w:val="002E5EBB"/>
    <w:rsid w:val="002E68CA"/>
    <w:rsid w:val="002E69AB"/>
    <w:rsid w:val="002E69DB"/>
    <w:rsid w:val="002E77B4"/>
    <w:rsid w:val="002F0628"/>
    <w:rsid w:val="002F0696"/>
    <w:rsid w:val="002F116F"/>
    <w:rsid w:val="002F254E"/>
    <w:rsid w:val="002F2B88"/>
    <w:rsid w:val="002F2F96"/>
    <w:rsid w:val="002F4C79"/>
    <w:rsid w:val="002F4F56"/>
    <w:rsid w:val="00302DD9"/>
    <w:rsid w:val="003046C1"/>
    <w:rsid w:val="00304899"/>
    <w:rsid w:val="003062E2"/>
    <w:rsid w:val="00306A3D"/>
    <w:rsid w:val="00307EAA"/>
    <w:rsid w:val="0031100C"/>
    <w:rsid w:val="003124F5"/>
    <w:rsid w:val="00313F1C"/>
    <w:rsid w:val="00314275"/>
    <w:rsid w:val="0031584B"/>
    <w:rsid w:val="0031592A"/>
    <w:rsid w:val="00316E1B"/>
    <w:rsid w:val="003207A1"/>
    <w:rsid w:val="00323308"/>
    <w:rsid w:val="003243E7"/>
    <w:rsid w:val="0033018C"/>
    <w:rsid w:val="00330DDC"/>
    <w:rsid w:val="0033536E"/>
    <w:rsid w:val="003360E6"/>
    <w:rsid w:val="003363D3"/>
    <w:rsid w:val="00337304"/>
    <w:rsid w:val="00340164"/>
    <w:rsid w:val="00340477"/>
    <w:rsid w:val="003413F2"/>
    <w:rsid w:val="00341CAC"/>
    <w:rsid w:val="003437FB"/>
    <w:rsid w:val="003442BE"/>
    <w:rsid w:val="00344584"/>
    <w:rsid w:val="00345629"/>
    <w:rsid w:val="00345B1F"/>
    <w:rsid w:val="00346B47"/>
    <w:rsid w:val="00346F84"/>
    <w:rsid w:val="00353F46"/>
    <w:rsid w:val="00355D46"/>
    <w:rsid w:val="00356795"/>
    <w:rsid w:val="003579DA"/>
    <w:rsid w:val="00357BAD"/>
    <w:rsid w:val="003603A7"/>
    <w:rsid w:val="00360464"/>
    <w:rsid w:val="003613DF"/>
    <w:rsid w:val="00367B43"/>
    <w:rsid w:val="00370AA8"/>
    <w:rsid w:val="00370FB6"/>
    <w:rsid w:val="003719A3"/>
    <w:rsid w:val="0037284E"/>
    <w:rsid w:val="0037612D"/>
    <w:rsid w:val="00377446"/>
    <w:rsid w:val="00383893"/>
    <w:rsid w:val="00383D2E"/>
    <w:rsid w:val="003854E8"/>
    <w:rsid w:val="003864B3"/>
    <w:rsid w:val="00391D87"/>
    <w:rsid w:val="00392112"/>
    <w:rsid w:val="003925BA"/>
    <w:rsid w:val="0039763D"/>
    <w:rsid w:val="003A30C3"/>
    <w:rsid w:val="003A311D"/>
    <w:rsid w:val="003A5628"/>
    <w:rsid w:val="003A5F8C"/>
    <w:rsid w:val="003A69DC"/>
    <w:rsid w:val="003A734D"/>
    <w:rsid w:val="003B1BB8"/>
    <w:rsid w:val="003B5231"/>
    <w:rsid w:val="003B52FE"/>
    <w:rsid w:val="003B6CCC"/>
    <w:rsid w:val="003B6D24"/>
    <w:rsid w:val="003B7B99"/>
    <w:rsid w:val="003C2F8A"/>
    <w:rsid w:val="003C3904"/>
    <w:rsid w:val="003C6560"/>
    <w:rsid w:val="003C7124"/>
    <w:rsid w:val="003D145B"/>
    <w:rsid w:val="003D25C5"/>
    <w:rsid w:val="003D378D"/>
    <w:rsid w:val="003D513A"/>
    <w:rsid w:val="003D6314"/>
    <w:rsid w:val="003E2DAB"/>
    <w:rsid w:val="003E43C6"/>
    <w:rsid w:val="003E4AF4"/>
    <w:rsid w:val="003E53A0"/>
    <w:rsid w:val="003E6AC6"/>
    <w:rsid w:val="003F1697"/>
    <w:rsid w:val="003F1B28"/>
    <w:rsid w:val="003F434B"/>
    <w:rsid w:val="003F4730"/>
    <w:rsid w:val="003F5C9E"/>
    <w:rsid w:val="003F6683"/>
    <w:rsid w:val="00402313"/>
    <w:rsid w:val="00404985"/>
    <w:rsid w:val="00404FF9"/>
    <w:rsid w:val="00405F55"/>
    <w:rsid w:val="00407817"/>
    <w:rsid w:val="00413513"/>
    <w:rsid w:val="00414DB2"/>
    <w:rsid w:val="00415C7F"/>
    <w:rsid w:val="00415D1D"/>
    <w:rsid w:val="00417404"/>
    <w:rsid w:val="004211D6"/>
    <w:rsid w:val="00422847"/>
    <w:rsid w:val="00423DA1"/>
    <w:rsid w:val="00426912"/>
    <w:rsid w:val="00430677"/>
    <w:rsid w:val="004307B3"/>
    <w:rsid w:val="00430DC0"/>
    <w:rsid w:val="00435496"/>
    <w:rsid w:val="00437266"/>
    <w:rsid w:val="004378B4"/>
    <w:rsid w:val="00441445"/>
    <w:rsid w:val="004417D8"/>
    <w:rsid w:val="00451760"/>
    <w:rsid w:val="00451893"/>
    <w:rsid w:val="0045190A"/>
    <w:rsid w:val="00453C1A"/>
    <w:rsid w:val="0045618D"/>
    <w:rsid w:val="00456D39"/>
    <w:rsid w:val="004570D4"/>
    <w:rsid w:val="00457EB1"/>
    <w:rsid w:val="004603D6"/>
    <w:rsid w:val="0046313E"/>
    <w:rsid w:val="0046434F"/>
    <w:rsid w:val="0046488F"/>
    <w:rsid w:val="0046508C"/>
    <w:rsid w:val="00466047"/>
    <w:rsid w:val="004661A9"/>
    <w:rsid w:val="00471745"/>
    <w:rsid w:val="00472460"/>
    <w:rsid w:val="004772AF"/>
    <w:rsid w:val="0047748D"/>
    <w:rsid w:val="00482D8A"/>
    <w:rsid w:val="00483257"/>
    <w:rsid w:val="004851B1"/>
    <w:rsid w:val="00486305"/>
    <w:rsid w:val="0048674B"/>
    <w:rsid w:val="004907EC"/>
    <w:rsid w:val="004930A8"/>
    <w:rsid w:val="00493DF5"/>
    <w:rsid w:val="004954AC"/>
    <w:rsid w:val="0049604D"/>
    <w:rsid w:val="004960BA"/>
    <w:rsid w:val="00497B14"/>
    <w:rsid w:val="004A37D0"/>
    <w:rsid w:val="004A686E"/>
    <w:rsid w:val="004A7D41"/>
    <w:rsid w:val="004B7C1E"/>
    <w:rsid w:val="004C003F"/>
    <w:rsid w:val="004C18E6"/>
    <w:rsid w:val="004C2281"/>
    <w:rsid w:val="004C2722"/>
    <w:rsid w:val="004C3E64"/>
    <w:rsid w:val="004C3FE2"/>
    <w:rsid w:val="004C4F09"/>
    <w:rsid w:val="004C66B0"/>
    <w:rsid w:val="004C7123"/>
    <w:rsid w:val="004D1CF6"/>
    <w:rsid w:val="004D29BC"/>
    <w:rsid w:val="004D34BC"/>
    <w:rsid w:val="004D3BB5"/>
    <w:rsid w:val="004D5D17"/>
    <w:rsid w:val="004E2817"/>
    <w:rsid w:val="004E4284"/>
    <w:rsid w:val="004E4A36"/>
    <w:rsid w:val="004E57C5"/>
    <w:rsid w:val="004E5BB9"/>
    <w:rsid w:val="004E695E"/>
    <w:rsid w:val="004F088F"/>
    <w:rsid w:val="004F0CD7"/>
    <w:rsid w:val="004F1DB8"/>
    <w:rsid w:val="004F4A15"/>
    <w:rsid w:val="004F5164"/>
    <w:rsid w:val="004F672C"/>
    <w:rsid w:val="004F7852"/>
    <w:rsid w:val="00503030"/>
    <w:rsid w:val="00503EEE"/>
    <w:rsid w:val="00504F83"/>
    <w:rsid w:val="0050677E"/>
    <w:rsid w:val="00506927"/>
    <w:rsid w:val="00506FF0"/>
    <w:rsid w:val="00511251"/>
    <w:rsid w:val="00513CCB"/>
    <w:rsid w:val="00517054"/>
    <w:rsid w:val="00521A1C"/>
    <w:rsid w:val="00525264"/>
    <w:rsid w:val="005256DF"/>
    <w:rsid w:val="00536A1E"/>
    <w:rsid w:val="0054268F"/>
    <w:rsid w:val="00543E38"/>
    <w:rsid w:val="0054520C"/>
    <w:rsid w:val="00551498"/>
    <w:rsid w:val="00552145"/>
    <w:rsid w:val="00554A70"/>
    <w:rsid w:val="00556B66"/>
    <w:rsid w:val="00565383"/>
    <w:rsid w:val="00566772"/>
    <w:rsid w:val="0057305C"/>
    <w:rsid w:val="005752FF"/>
    <w:rsid w:val="00577386"/>
    <w:rsid w:val="00577935"/>
    <w:rsid w:val="00581B82"/>
    <w:rsid w:val="00582AF9"/>
    <w:rsid w:val="0058302D"/>
    <w:rsid w:val="00584D93"/>
    <w:rsid w:val="0058695F"/>
    <w:rsid w:val="00587B9D"/>
    <w:rsid w:val="00591350"/>
    <w:rsid w:val="00596A0E"/>
    <w:rsid w:val="005A1BE3"/>
    <w:rsid w:val="005A2556"/>
    <w:rsid w:val="005A3F0F"/>
    <w:rsid w:val="005A6255"/>
    <w:rsid w:val="005B04F5"/>
    <w:rsid w:val="005B1FA2"/>
    <w:rsid w:val="005B4B44"/>
    <w:rsid w:val="005B5F6D"/>
    <w:rsid w:val="005B64F1"/>
    <w:rsid w:val="005B6581"/>
    <w:rsid w:val="005C4FA8"/>
    <w:rsid w:val="005D02F0"/>
    <w:rsid w:val="005D0519"/>
    <w:rsid w:val="005D1AEC"/>
    <w:rsid w:val="005D4525"/>
    <w:rsid w:val="005D4F0D"/>
    <w:rsid w:val="005D724D"/>
    <w:rsid w:val="005E2636"/>
    <w:rsid w:val="005E28F7"/>
    <w:rsid w:val="005E558E"/>
    <w:rsid w:val="005E584C"/>
    <w:rsid w:val="005E76E3"/>
    <w:rsid w:val="005F029E"/>
    <w:rsid w:val="005F4043"/>
    <w:rsid w:val="005F6FCD"/>
    <w:rsid w:val="006018D8"/>
    <w:rsid w:val="00601A80"/>
    <w:rsid w:val="0060321D"/>
    <w:rsid w:val="00604687"/>
    <w:rsid w:val="00611FCE"/>
    <w:rsid w:val="006157C3"/>
    <w:rsid w:val="006208F5"/>
    <w:rsid w:val="00620B53"/>
    <w:rsid w:val="00620DA4"/>
    <w:rsid w:val="00621731"/>
    <w:rsid w:val="00621A26"/>
    <w:rsid w:val="00623888"/>
    <w:rsid w:val="00625484"/>
    <w:rsid w:val="006256A3"/>
    <w:rsid w:val="00625D80"/>
    <w:rsid w:val="00626F68"/>
    <w:rsid w:val="006333DB"/>
    <w:rsid w:val="0063376F"/>
    <w:rsid w:val="00633DCF"/>
    <w:rsid w:val="00634862"/>
    <w:rsid w:val="006379A2"/>
    <w:rsid w:val="006404AD"/>
    <w:rsid w:val="00641174"/>
    <w:rsid w:val="00642BE4"/>
    <w:rsid w:val="00643306"/>
    <w:rsid w:val="0064354B"/>
    <w:rsid w:val="006467D1"/>
    <w:rsid w:val="00650188"/>
    <w:rsid w:val="00651823"/>
    <w:rsid w:val="0065199C"/>
    <w:rsid w:val="00657910"/>
    <w:rsid w:val="00657C20"/>
    <w:rsid w:val="006642F5"/>
    <w:rsid w:val="00670D9D"/>
    <w:rsid w:val="00673BE4"/>
    <w:rsid w:val="00673F21"/>
    <w:rsid w:val="00674F2F"/>
    <w:rsid w:val="006759B1"/>
    <w:rsid w:val="00677A81"/>
    <w:rsid w:val="00677BBE"/>
    <w:rsid w:val="00682EBC"/>
    <w:rsid w:val="006911D4"/>
    <w:rsid w:val="006918D8"/>
    <w:rsid w:val="00693C09"/>
    <w:rsid w:val="0069415D"/>
    <w:rsid w:val="00694189"/>
    <w:rsid w:val="006945EE"/>
    <w:rsid w:val="00696BA3"/>
    <w:rsid w:val="006A0278"/>
    <w:rsid w:val="006A0C79"/>
    <w:rsid w:val="006A6B92"/>
    <w:rsid w:val="006A74E4"/>
    <w:rsid w:val="006A75EE"/>
    <w:rsid w:val="006B0DC7"/>
    <w:rsid w:val="006B2459"/>
    <w:rsid w:val="006B317B"/>
    <w:rsid w:val="006B5FBB"/>
    <w:rsid w:val="006B7DD8"/>
    <w:rsid w:val="006C04AE"/>
    <w:rsid w:val="006C075B"/>
    <w:rsid w:val="006C1B5E"/>
    <w:rsid w:val="006C1EC2"/>
    <w:rsid w:val="006C4954"/>
    <w:rsid w:val="006C5C68"/>
    <w:rsid w:val="006C6B3F"/>
    <w:rsid w:val="006D0979"/>
    <w:rsid w:val="006D5D52"/>
    <w:rsid w:val="006D5F30"/>
    <w:rsid w:val="006D65F5"/>
    <w:rsid w:val="006D742C"/>
    <w:rsid w:val="006D751A"/>
    <w:rsid w:val="006E0406"/>
    <w:rsid w:val="006E0917"/>
    <w:rsid w:val="006E1B19"/>
    <w:rsid w:val="006E2FB0"/>
    <w:rsid w:val="006E308F"/>
    <w:rsid w:val="006E4A66"/>
    <w:rsid w:val="006E5041"/>
    <w:rsid w:val="006E6CEB"/>
    <w:rsid w:val="006E7502"/>
    <w:rsid w:val="006E77E9"/>
    <w:rsid w:val="006E7B79"/>
    <w:rsid w:val="006F1EC5"/>
    <w:rsid w:val="006F342C"/>
    <w:rsid w:val="006F3DD1"/>
    <w:rsid w:val="00702546"/>
    <w:rsid w:val="00702F54"/>
    <w:rsid w:val="0070391E"/>
    <w:rsid w:val="00703DE8"/>
    <w:rsid w:val="00703F8C"/>
    <w:rsid w:val="00705E59"/>
    <w:rsid w:val="00706384"/>
    <w:rsid w:val="007074E3"/>
    <w:rsid w:val="00707BF7"/>
    <w:rsid w:val="00715DC9"/>
    <w:rsid w:val="00717E1F"/>
    <w:rsid w:val="0072148E"/>
    <w:rsid w:val="007223C0"/>
    <w:rsid w:val="007228A0"/>
    <w:rsid w:val="0072438C"/>
    <w:rsid w:val="007302D7"/>
    <w:rsid w:val="00730457"/>
    <w:rsid w:val="00730A8F"/>
    <w:rsid w:val="0073191F"/>
    <w:rsid w:val="0073284B"/>
    <w:rsid w:val="00733C05"/>
    <w:rsid w:val="00734517"/>
    <w:rsid w:val="007368CC"/>
    <w:rsid w:val="00744980"/>
    <w:rsid w:val="00744B68"/>
    <w:rsid w:val="0074526F"/>
    <w:rsid w:val="00746ED7"/>
    <w:rsid w:val="0074718B"/>
    <w:rsid w:val="00747E1C"/>
    <w:rsid w:val="00751EC3"/>
    <w:rsid w:val="007550BA"/>
    <w:rsid w:val="00755CDD"/>
    <w:rsid w:val="00756B20"/>
    <w:rsid w:val="00763FA2"/>
    <w:rsid w:val="00770CCD"/>
    <w:rsid w:val="007714AE"/>
    <w:rsid w:val="00772E84"/>
    <w:rsid w:val="00774259"/>
    <w:rsid w:val="00774A2D"/>
    <w:rsid w:val="00774CB5"/>
    <w:rsid w:val="00775643"/>
    <w:rsid w:val="007813E6"/>
    <w:rsid w:val="007830E0"/>
    <w:rsid w:val="00785334"/>
    <w:rsid w:val="007866D3"/>
    <w:rsid w:val="007879F8"/>
    <w:rsid w:val="00791144"/>
    <w:rsid w:val="00791508"/>
    <w:rsid w:val="00791C0F"/>
    <w:rsid w:val="00797450"/>
    <w:rsid w:val="007A0043"/>
    <w:rsid w:val="007A2774"/>
    <w:rsid w:val="007A5C10"/>
    <w:rsid w:val="007A66A3"/>
    <w:rsid w:val="007A7BC3"/>
    <w:rsid w:val="007B03CC"/>
    <w:rsid w:val="007B5400"/>
    <w:rsid w:val="007B7368"/>
    <w:rsid w:val="007C2B12"/>
    <w:rsid w:val="007C2C30"/>
    <w:rsid w:val="007C3256"/>
    <w:rsid w:val="007C348A"/>
    <w:rsid w:val="007C5207"/>
    <w:rsid w:val="007C579D"/>
    <w:rsid w:val="007D171B"/>
    <w:rsid w:val="007D557D"/>
    <w:rsid w:val="007D6591"/>
    <w:rsid w:val="007E0B47"/>
    <w:rsid w:val="007E17EB"/>
    <w:rsid w:val="007E553E"/>
    <w:rsid w:val="007E7978"/>
    <w:rsid w:val="007E79F1"/>
    <w:rsid w:val="007F0774"/>
    <w:rsid w:val="007F7BB1"/>
    <w:rsid w:val="00802C28"/>
    <w:rsid w:val="008062E1"/>
    <w:rsid w:val="00812786"/>
    <w:rsid w:val="00812F6C"/>
    <w:rsid w:val="008139F0"/>
    <w:rsid w:val="00813E64"/>
    <w:rsid w:val="00814C53"/>
    <w:rsid w:val="008162A7"/>
    <w:rsid w:val="00820737"/>
    <w:rsid w:val="008215D9"/>
    <w:rsid w:val="00822374"/>
    <w:rsid w:val="00824420"/>
    <w:rsid w:val="00825CC1"/>
    <w:rsid w:val="00827738"/>
    <w:rsid w:val="008329A9"/>
    <w:rsid w:val="00833DE1"/>
    <w:rsid w:val="0083427C"/>
    <w:rsid w:val="008344CB"/>
    <w:rsid w:val="00842243"/>
    <w:rsid w:val="008453E8"/>
    <w:rsid w:val="0085132D"/>
    <w:rsid w:val="00852174"/>
    <w:rsid w:val="008533D3"/>
    <w:rsid w:val="00856ADA"/>
    <w:rsid w:val="008632DB"/>
    <w:rsid w:val="008650A6"/>
    <w:rsid w:val="00865AE5"/>
    <w:rsid w:val="00866CA2"/>
    <w:rsid w:val="00872789"/>
    <w:rsid w:val="008749F6"/>
    <w:rsid w:val="0087596C"/>
    <w:rsid w:val="00876794"/>
    <w:rsid w:val="00881522"/>
    <w:rsid w:val="00881E39"/>
    <w:rsid w:val="00882602"/>
    <w:rsid w:val="008851E8"/>
    <w:rsid w:val="00885403"/>
    <w:rsid w:val="00886761"/>
    <w:rsid w:val="00887388"/>
    <w:rsid w:val="008875D3"/>
    <w:rsid w:val="0089565A"/>
    <w:rsid w:val="008A5B57"/>
    <w:rsid w:val="008A5BE5"/>
    <w:rsid w:val="008A662A"/>
    <w:rsid w:val="008B02F8"/>
    <w:rsid w:val="008B398C"/>
    <w:rsid w:val="008B4571"/>
    <w:rsid w:val="008B6DDB"/>
    <w:rsid w:val="008B74DB"/>
    <w:rsid w:val="008C0B31"/>
    <w:rsid w:val="008C0CCD"/>
    <w:rsid w:val="008C2AA9"/>
    <w:rsid w:val="008C4971"/>
    <w:rsid w:val="008C5580"/>
    <w:rsid w:val="008D0E83"/>
    <w:rsid w:val="008D2C28"/>
    <w:rsid w:val="008D4356"/>
    <w:rsid w:val="008D4939"/>
    <w:rsid w:val="008D6929"/>
    <w:rsid w:val="008D7979"/>
    <w:rsid w:val="008E1220"/>
    <w:rsid w:val="008E2154"/>
    <w:rsid w:val="008E327A"/>
    <w:rsid w:val="008E52DF"/>
    <w:rsid w:val="008E741F"/>
    <w:rsid w:val="008F0765"/>
    <w:rsid w:val="008F15E6"/>
    <w:rsid w:val="008F41FD"/>
    <w:rsid w:val="008F4E1F"/>
    <w:rsid w:val="008F52B8"/>
    <w:rsid w:val="008F6BB2"/>
    <w:rsid w:val="00900602"/>
    <w:rsid w:val="0090092E"/>
    <w:rsid w:val="00901986"/>
    <w:rsid w:val="00905071"/>
    <w:rsid w:val="00912934"/>
    <w:rsid w:val="00915C92"/>
    <w:rsid w:val="00920041"/>
    <w:rsid w:val="009205E8"/>
    <w:rsid w:val="00920DE5"/>
    <w:rsid w:val="00923739"/>
    <w:rsid w:val="00927463"/>
    <w:rsid w:val="0093067A"/>
    <w:rsid w:val="0093160F"/>
    <w:rsid w:val="00932346"/>
    <w:rsid w:val="009349D7"/>
    <w:rsid w:val="00935CCF"/>
    <w:rsid w:val="009415CF"/>
    <w:rsid w:val="00941757"/>
    <w:rsid w:val="009458B6"/>
    <w:rsid w:val="00950D87"/>
    <w:rsid w:val="00955B87"/>
    <w:rsid w:val="00957735"/>
    <w:rsid w:val="0096206F"/>
    <w:rsid w:val="009622BB"/>
    <w:rsid w:val="00962E09"/>
    <w:rsid w:val="00967526"/>
    <w:rsid w:val="00967839"/>
    <w:rsid w:val="009725B1"/>
    <w:rsid w:val="00975D89"/>
    <w:rsid w:val="00976893"/>
    <w:rsid w:val="009770DA"/>
    <w:rsid w:val="009774E2"/>
    <w:rsid w:val="00984315"/>
    <w:rsid w:val="00984885"/>
    <w:rsid w:val="00985ABA"/>
    <w:rsid w:val="00987D3C"/>
    <w:rsid w:val="00992543"/>
    <w:rsid w:val="00995C77"/>
    <w:rsid w:val="00997152"/>
    <w:rsid w:val="009A08F4"/>
    <w:rsid w:val="009A1D7B"/>
    <w:rsid w:val="009A3528"/>
    <w:rsid w:val="009A3F3C"/>
    <w:rsid w:val="009B0285"/>
    <w:rsid w:val="009B47C4"/>
    <w:rsid w:val="009B646A"/>
    <w:rsid w:val="009B69AA"/>
    <w:rsid w:val="009C12D9"/>
    <w:rsid w:val="009C2785"/>
    <w:rsid w:val="009C2861"/>
    <w:rsid w:val="009C687B"/>
    <w:rsid w:val="009C71EE"/>
    <w:rsid w:val="009C7987"/>
    <w:rsid w:val="009D13BF"/>
    <w:rsid w:val="009D1C38"/>
    <w:rsid w:val="009D4FC7"/>
    <w:rsid w:val="009E09A5"/>
    <w:rsid w:val="009E1153"/>
    <w:rsid w:val="009E27F3"/>
    <w:rsid w:val="009E28DF"/>
    <w:rsid w:val="009E6C22"/>
    <w:rsid w:val="009E705E"/>
    <w:rsid w:val="009E73D0"/>
    <w:rsid w:val="009E77DE"/>
    <w:rsid w:val="009F1594"/>
    <w:rsid w:val="009F6DEB"/>
    <w:rsid w:val="00A010E3"/>
    <w:rsid w:val="00A02536"/>
    <w:rsid w:val="00A05D2D"/>
    <w:rsid w:val="00A07960"/>
    <w:rsid w:val="00A11D44"/>
    <w:rsid w:val="00A128E7"/>
    <w:rsid w:val="00A12A5C"/>
    <w:rsid w:val="00A133C0"/>
    <w:rsid w:val="00A157C7"/>
    <w:rsid w:val="00A213A1"/>
    <w:rsid w:val="00A22E11"/>
    <w:rsid w:val="00A27A2E"/>
    <w:rsid w:val="00A34B68"/>
    <w:rsid w:val="00A37ECF"/>
    <w:rsid w:val="00A4371D"/>
    <w:rsid w:val="00A44108"/>
    <w:rsid w:val="00A4410D"/>
    <w:rsid w:val="00A45B0D"/>
    <w:rsid w:val="00A45EDA"/>
    <w:rsid w:val="00A46429"/>
    <w:rsid w:val="00A47CC0"/>
    <w:rsid w:val="00A5043C"/>
    <w:rsid w:val="00A50734"/>
    <w:rsid w:val="00A5089A"/>
    <w:rsid w:val="00A5122A"/>
    <w:rsid w:val="00A53C20"/>
    <w:rsid w:val="00A54BA2"/>
    <w:rsid w:val="00A61179"/>
    <w:rsid w:val="00A6238D"/>
    <w:rsid w:val="00A65454"/>
    <w:rsid w:val="00A65955"/>
    <w:rsid w:val="00A67A57"/>
    <w:rsid w:val="00A705E5"/>
    <w:rsid w:val="00A74931"/>
    <w:rsid w:val="00A76C0F"/>
    <w:rsid w:val="00A77C6C"/>
    <w:rsid w:val="00A8124D"/>
    <w:rsid w:val="00A86C5F"/>
    <w:rsid w:val="00A86E24"/>
    <w:rsid w:val="00A86EB3"/>
    <w:rsid w:val="00A91558"/>
    <w:rsid w:val="00A9423F"/>
    <w:rsid w:val="00A945B5"/>
    <w:rsid w:val="00A95F15"/>
    <w:rsid w:val="00AA1508"/>
    <w:rsid w:val="00AA18BF"/>
    <w:rsid w:val="00AA230B"/>
    <w:rsid w:val="00AA37A9"/>
    <w:rsid w:val="00AA4025"/>
    <w:rsid w:val="00AA4411"/>
    <w:rsid w:val="00AA6219"/>
    <w:rsid w:val="00AA72E7"/>
    <w:rsid w:val="00AA77C6"/>
    <w:rsid w:val="00AB0380"/>
    <w:rsid w:val="00AB0A6F"/>
    <w:rsid w:val="00AB14FB"/>
    <w:rsid w:val="00AB1773"/>
    <w:rsid w:val="00AB3EA0"/>
    <w:rsid w:val="00AB4DA0"/>
    <w:rsid w:val="00AC0195"/>
    <w:rsid w:val="00AC0606"/>
    <w:rsid w:val="00AC0B17"/>
    <w:rsid w:val="00AC1256"/>
    <w:rsid w:val="00AC3E12"/>
    <w:rsid w:val="00AC6F91"/>
    <w:rsid w:val="00AC764D"/>
    <w:rsid w:val="00AD0158"/>
    <w:rsid w:val="00AD0679"/>
    <w:rsid w:val="00AD1FD9"/>
    <w:rsid w:val="00AD287C"/>
    <w:rsid w:val="00AD6A8C"/>
    <w:rsid w:val="00AD7FA7"/>
    <w:rsid w:val="00AE063D"/>
    <w:rsid w:val="00AE3D80"/>
    <w:rsid w:val="00AE473E"/>
    <w:rsid w:val="00AE54F2"/>
    <w:rsid w:val="00AE68A8"/>
    <w:rsid w:val="00AF1179"/>
    <w:rsid w:val="00AF4968"/>
    <w:rsid w:val="00AF53C0"/>
    <w:rsid w:val="00AF5677"/>
    <w:rsid w:val="00B00EB6"/>
    <w:rsid w:val="00B01540"/>
    <w:rsid w:val="00B02E91"/>
    <w:rsid w:val="00B059C8"/>
    <w:rsid w:val="00B0624B"/>
    <w:rsid w:val="00B069A2"/>
    <w:rsid w:val="00B07958"/>
    <w:rsid w:val="00B11724"/>
    <w:rsid w:val="00B11C65"/>
    <w:rsid w:val="00B12C70"/>
    <w:rsid w:val="00B12CA1"/>
    <w:rsid w:val="00B141CB"/>
    <w:rsid w:val="00B145C7"/>
    <w:rsid w:val="00B14D0E"/>
    <w:rsid w:val="00B15A19"/>
    <w:rsid w:val="00B167FC"/>
    <w:rsid w:val="00B17949"/>
    <w:rsid w:val="00B23C20"/>
    <w:rsid w:val="00B25268"/>
    <w:rsid w:val="00B26072"/>
    <w:rsid w:val="00B26197"/>
    <w:rsid w:val="00B30568"/>
    <w:rsid w:val="00B3250F"/>
    <w:rsid w:val="00B335CC"/>
    <w:rsid w:val="00B33DC4"/>
    <w:rsid w:val="00B3408B"/>
    <w:rsid w:val="00B41B47"/>
    <w:rsid w:val="00B4224E"/>
    <w:rsid w:val="00B42369"/>
    <w:rsid w:val="00B509B6"/>
    <w:rsid w:val="00B52078"/>
    <w:rsid w:val="00B52B10"/>
    <w:rsid w:val="00B52D3F"/>
    <w:rsid w:val="00B53D3D"/>
    <w:rsid w:val="00B54FD8"/>
    <w:rsid w:val="00B62E49"/>
    <w:rsid w:val="00B66FDE"/>
    <w:rsid w:val="00B675C9"/>
    <w:rsid w:val="00B715AD"/>
    <w:rsid w:val="00B72571"/>
    <w:rsid w:val="00B757D1"/>
    <w:rsid w:val="00B75D41"/>
    <w:rsid w:val="00B76CDD"/>
    <w:rsid w:val="00B775BB"/>
    <w:rsid w:val="00B82816"/>
    <w:rsid w:val="00B82FDA"/>
    <w:rsid w:val="00B84B48"/>
    <w:rsid w:val="00B84C8E"/>
    <w:rsid w:val="00B85135"/>
    <w:rsid w:val="00B93E65"/>
    <w:rsid w:val="00B94891"/>
    <w:rsid w:val="00B9570B"/>
    <w:rsid w:val="00B97B90"/>
    <w:rsid w:val="00BA0C92"/>
    <w:rsid w:val="00BA1685"/>
    <w:rsid w:val="00BA33F9"/>
    <w:rsid w:val="00BA797D"/>
    <w:rsid w:val="00BB0483"/>
    <w:rsid w:val="00BB134C"/>
    <w:rsid w:val="00BB1845"/>
    <w:rsid w:val="00BB1A84"/>
    <w:rsid w:val="00BB33EF"/>
    <w:rsid w:val="00BB4AA2"/>
    <w:rsid w:val="00BB6487"/>
    <w:rsid w:val="00BC04CA"/>
    <w:rsid w:val="00BC4FE0"/>
    <w:rsid w:val="00BC52BA"/>
    <w:rsid w:val="00BC6759"/>
    <w:rsid w:val="00BD0CAE"/>
    <w:rsid w:val="00BD0DBA"/>
    <w:rsid w:val="00BD11C0"/>
    <w:rsid w:val="00BD28A5"/>
    <w:rsid w:val="00BD499A"/>
    <w:rsid w:val="00BD5922"/>
    <w:rsid w:val="00BD71A4"/>
    <w:rsid w:val="00BD74EC"/>
    <w:rsid w:val="00BE0330"/>
    <w:rsid w:val="00BE0811"/>
    <w:rsid w:val="00BE1330"/>
    <w:rsid w:val="00BE1E73"/>
    <w:rsid w:val="00BE4B23"/>
    <w:rsid w:val="00BE65ED"/>
    <w:rsid w:val="00BF1594"/>
    <w:rsid w:val="00BF1842"/>
    <w:rsid w:val="00BF3EAE"/>
    <w:rsid w:val="00BF6847"/>
    <w:rsid w:val="00BF6A1B"/>
    <w:rsid w:val="00C02B6B"/>
    <w:rsid w:val="00C05460"/>
    <w:rsid w:val="00C05C51"/>
    <w:rsid w:val="00C10CB0"/>
    <w:rsid w:val="00C11FF8"/>
    <w:rsid w:val="00C138A9"/>
    <w:rsid w:val="00C16730"/>
    <w:rsid w:val="00C17E59"/>
    <w:rsid w:val="00C21017"/>
    <w:rsid w:val="00C22283"/>
    <w:rsid w:val="00C25FC8"/>
    <w:rsid w:val="00C26EF2"/>
    <w:rsid w:val="00C30069"/>
    <w:rsid w:val="00C35290"/>
    <w:rsid w:val="00C363ED"/>
    <w:rsid w:val="00C40F2E"/>
    <w:rsid w:val="00C42DC6"/>
    <w:rsid w:val="00C4459A"/>
    <w:rsid w:val="00C44F48"/>
    <w:rsid w:val="00C516BC"/>
    <w:rsid w:val="00C51DBF"/>
    <w:rsid w:val="00C52B04"/>
    <w:rsid w:val="00C52D20"/>
    <w:rsid w:val="00C52ED0"/>
    <w:rsid w:val="00C6012D"/>
    <w:rsid w:val="00C650E7"/>
    <w:rsid w:val="00C72DB9"/>
    <w:rsid w:val="00C740BF"/>
    <w:rsid w:val="00C7553A"/>
    <w:rsid w:val="00C767A1"/>
    <w:rsid w:val="00C77126"/>
    <w:rsid w:val="00C80102"/>
    <w:rsid w:val="00C80856"/>
    <w:rsid w:val="00C808D0"/>
    <w:rsid w:val="00C817B9"/>
    <w:rsid w:val="00C82FE3"/>
    <w:rsid w:val="00C86A8B"/>
    <w:rsid w:val="00C91D3C"/>
    <w:rsid w:val="00C93F97"/>
    <w:rsid w:val="00C9406F"/>
    <w:rsid w:val="00C95C42"/>
    <w:rsid w:val="00C962FF"/>
    <w:rsid w:val="00CA11EE"/>
    <w:rsid w:val="00CA147D"/>
    <w:rsid w:val="00CA1FC9"/>
    <w:rsid w:val="00CA24C1"/>
    <w:rsid w:val="00CA3203"/>
    <w:rsid w:val="00CA3F82"/>
    <w:rsid w:val="00CA49FF"/>
    <w:rsid w:val="00CA5332"/>
    <w:rsid w:val="00CB1F69"/>
    <w:rsid w:val="00CB22EE"/>
    <w:rsid w:val="00CB2D82"/>
    <w:rsid w:val="00CB68DF"/>
    <w:rsid w:val="00CB7D23"/>
    <w:rsid w:val="00CC129F"/>
    <w:rsid w:val="00CC19A7"/>
    <w:rsid w:val="00CC1B7E"/>
    <w:rsid w:val="00CC3AE5"/>
    <w:rsid w:val="00CC3F04"/>
    <w:rsid w:val="00CC568B"/>
    <w:rsid w:val="00CC5FD6"/>
    <w:rsid w:val="00CC6AC5"/>
    <w:rsid w:val="00CD06F1"/>
    <w:rsid w:val="00CD0E65"/>
    <w:rsid w:val="00CD3D5C"/>
    <w:rsid w:val="00CD48F1"/>
    <w:rsid w:val="00CD6FF8"/>
    <w:rsid w:val="00CE1133"/>
    <w:rsid w:val="00CE2F18"/>
    <w:rsid w:val="00CE46E0"/>
    <w:rsid w:val="00CE5613"/>
    <w:rsid w:val="00CE683B"/>
    <w:rsid w:val="00CE7273"/>
    <w:rsid w:val="00CF0805"/>
    <w:rsid w:val="00CF1A24"/>
    <w:rsid w:val="00CF30E4"/>
    <w:rsid w:val="00CF360F"/>
    <w:rsid w:val="00CF39B6"/>
    <w:rsid w:val="00CF51F1"/>
    <w:rsid w:val="00CF743D"/>
    <w:rsid w:val="00D0173E"/>
    <w:rsid w:val="00D05929"/>
    <w:rsid w:val="00D05A07"/>
    <w:rsid w:val="00D0622E"/>
    <w:rsid w:val="00D06657"/>
    <w:rsid w:val="00D06E8D"/>
    <w:rsid w:val="00D101DB"/>
    <w:rsid w:val="00D12318"/>
    <w:rsid w:val="00D12A08"/>
    <w:rsid w:val="00D132D6"/>
    <w:rsid w:val="00D14972"/>
    <w:rsid w:val="00D153F9"/>
    <w:rsid w:val="00D15720"/>
    <w:rsid w:val="00D1657B"/>
    <w:rsid w:val="00D16620"/>
    <w:rsid w:val="00D16C0C"/>
    <w:rsid w:val="00D17A7B"/>
    <w:rsid w:val="00D2042D"/>
    <w:rsid w:val="00D204F1"/>
    <w:rsid w:val="00D20D35"/>
    <w:rsid w:val="00D21287"/>
    <w:rsid w:val="00D212DF"/>
    <w:rsid w:val="00D21C0A"/>
    <w:rsid w:val="00D22419"/>
    <w:rsid w:val="00D23254"/>
    <w:rsid w:val="00D23E08"/>
    <w:rsid w:val="00D26285"/>
    <w:rsid w:val="00D2628E"/>
    <w:rsid w:val="00D30832"/>
    <w:rsid w:val="00D32930"/>
    <w:rsid w:val="00D3388F"/>
    <w:rsid w:val="00D34107"/>
    <w:rsid w:val="00D34B34"/>
    <w:rsid w:val="00D371B6"/>
    <w:rsid w:val="00D3799C"/>
    <w:rsid w:val="00D45471"/>
    <w:rsid w:val="00D46752"/>
    <w:rsid w:val="00D537AF"/>
    <w:rsid w:val="00D54026"/>
    <w:rsid w:val="00D54065"/>
    <w:rsid w:val="00D55954"/>
    <w:rsid w:val="00D61040"/>
    <w:rsid w:val="00D65167"/>
    <w:rsid w:val="00D70A96"/>
    <w:rsid w:val="00D75BB6"/>
    <w:rsid w:val="00D77635"/>
    <w:rsid w:val="00D8001E"/>
    <w:rsid w:val="00D80BF2"/>
    <w:rsid w:val="00D80CA9"/>
    <w:rsid w:val="00D84224"/>
    <w:rsid w:val="00D858BE"/>
    <w:rsid w:val="00D86E9A"/>
    <w:rsid w:val="00D91868"/>
    <w:rsid w:val="00D91881"/>
    <w:rsid w:val="00D91E5A"/>
    <w:rsid w:val="00D9282E"/>
    <w:rsid w:val="00D942FC"/>
    <w:rsid w:val="00D96E53"/>
    <w:rsid w:val="00D9773D"/>
    <w:rsid w:val="00D97D0D"/>
    <w:rsid w:val="00DA0CF8"/>
    <w:rsid w:val="00DA1EF6"/>
    <w:rsid w:val="00DA2327"/>
    <w:rsid w:val="00DA276D"/>
    <w:rsid w:val="00DA3B59"/>
    <w:rsid w:val="00DA45A4"/>
    <w:rsid w:val="00DA4666"/>
    <w:rsid w:val="00DA79BB"/>
    <w:rsid w:val="00DB0956"/>
    <w:rsid w:val="00DB35D3"/>
    <w:rsid w:val="00DC0B3E"/>
    <w:rsid w:val="00DC0C79"/>
    <w:rsid w:val="00DC0FD9"/>
    <w:rsid w:val="00DC1431"/>
    <w:rsid w:val="00DC1D73"/>
    <w:rsid w:val="00DC1E25"/>
    <w:rsid w:val="00DC1EEC"/>
    <w:rsid w:val="00DC394B"/>
    <w:rsid w:val="00DC5844"/>
    <w:rsid w:val="00DC584F"/>
    <w:rsid w:val="00DC6FD3"/>
    <w:rsid w:val="00DC7DC3"/>
    <w:rsid w:val="00DD01FB"/>
    <w:rsid w:val="00DD2453"/>
    <w:rsid w:val="00DD2D05"/>
    <w:rsid w:val="00DE0AF4"/>
    <w:rsid w:val="00DE1299"/>
    <w:rsid w:val="00DE450F"/>
    <w:rsid w:val="00DE463B"/>
    <w:rsid w:val="00DE4650"/>
    <w:rsid w:val="00DE6D7F"/>
    <w:rsid w:val="00DF1799"/>
    <w:rsid w:val="00DF18BA"/>
    <w:rsid w:val="00DF201D"/>
    <w:rsid w:val="00DF297A"/>
    <w:rsid w:val="00DF539F"/>
    <w:rsid w:val="00DF596A"/>
    <w:rsid w:val="00E003E4"/>
    <w:rsid w:val="00E04D7D"/>
    <w:rsid w:val="00E12B3D"/>
    <w:rsid w:val="00E1487B"/>
    <w:rsid w:val="00E150C9"/>
    <w:rsid w:val="00E156B2"/>
    <w:rsid w:val="00E16594"/>
    <w:rsid w:val="00E22782"/>
    <w:rsid w:val="00E24421"/>
    <w:rsid w:val="00E31AFC"/>
    <w:rsid w:val="00E35353"/>
    <w:rsid w:val="00E35B09"/>
    <w:rsid w:val="00E35E16"/>
    <w:rsid w:val="00E363B7"/>
    <w:rsid w:val="00E36D4F"/>
    <w:rsid w:val="00E40A0E"/>
    <w:rsid w:val="00E464AA"/>
    <w:rsid w:val="00E46576"/>
    <w:rsid w:val="00E46C04"/>
    <w:rsid w:val="00E5014D"/>
    <w:rsid w:val="00E507C1"/>
    <w:rsid w:val="00E510A4"/>
    <w:rsid w:val="00E51FE6"/>
    <w:rsid w:val="00E5542B"/>
    <w:rsid w:val="00E55BA5"/>
    <w:rsid w:val="00E55E2B"/>
    <w:rsid w:val="00E56A87"/>
    <w:rsid w:val="00E57F94"/>
    <w:rsid w:val="00E60064"/>
    <w:rsid w:val="00E67919"/>
    <w:rsid w:val="00E722FD"/>
    <w:rsid w:val="00E74236"/>
    <w:rsid w:val="00E74978"/>
    <w:rsid w:val="00E74A69"/>
    <w:rsid w:val="00E76514"/>
    <w:rsid w:val="00E76AFB"/>
    <w:rsid w:val="00E76BD8"/>
    <w:rsid w:val="00E81928"/>
    <w:rsid w:val="00E86019"/>
    <w:rsid w:val="00E87D80"/>
    <w:rsid w:val="00E90255"/>
    <w:rsid w:val="00E905F5"/>
    <w:rsid w:val="00E907BA"/>
    <w:rsid w:val="00E929CA"/>
    <w:rsid w:val="00E92CA7"/>
    <w:rsid w:val="00E931AA"/>
    <w:rsid w:val="00E93C3D"/>
    <w:rsid w:val="00E96233"/>
    <w:rsid w:val="00E97F8E"/>
    <w:rsid w:val="00EA06EB"/>
    <w:rsid w:val="00EA46F6"/>
    <w:rsid w:val="00EA4B1E"/>
    <w:rsid w:val="00EB0856"/>
    <w:rsid w:val="00EB3BAD"/>
    <w:rsid w:val="00EB626F"/>
    <w:rsid w:val="00EB6986"/>
    <w:rsid w:val="00EB6B17"/>
    <w:rsid w:val="00EC1E6E"/>
    <w:rsid w:val="00EC310B"/>
    <w:rsid w:val="00EC32AC"/>
    <w:rsid w:val="00ED03B6"/>
    <w:rsid w:val="00ED0DF1"/>
    <w:rsid w:val="00ED1D03"/>
    <w:rsid w:val="00ED2BD3"/>
    <w:rsid w:val="00ED36F2"/>
    <w:rsid w:val="00EE6AC2"/>
    <w:rsid w:val="00EE70F3"/>
    <w:rsid w:val="00EE7914"/>
    <w:rsid w:val="00EF035C"/>
    <w:rsid w:val="00EF0706"/>
    <w:rsid w:val="00EF1C0B"/>
    <w:rsid w:val="00EF442C"/>
    <w:rsid w:val="00EF593C"/>
    <w:rsid w:val="00EF5DB1"/>
    <w:rsid w:val="00EF67BF"/>
    <w:rsid w:val="00F0147C"/>
    <w:rsid w:val="00F025E4"/>
    <w:rsid w:val="00F04DC0"/>
    <w:rsid w:val="00F05E5D"/>
    <w:rsid w:val="00F10423"/>
    <w:rsid w:val="00F12FBC"/>
    <w:rsid w:val="00F1774B"/>
    <w:rsid w:val="00F216BB"/>
    <w:rsid w:val="00F21E61"/>
    <w:rsid w:val="00F23A2F"/>
    <w:rsid w:val="00F24569"/>
    <w:rsid w:val="00F26416"/>
    <w:rsid w:val="00F3018C"/>
    <w:rsid w:val="00F326C5"/>
    <w:rsid w:val="00F33B85"/>
    <w:rsid w:val="00F35B2A"/>
    <w:rsid w:val="00F3607C"/>
    <w:rsid w:val="00F36294"/>
    <w:rsid w:val="00F37CD9"/>
    <w:rsid w:val="00F41620"/>
    <w:rsid w:val="00F44190"/>
    <w:rsid w:val="00F50631"/>
    <w:rsid w:val="00F5113B"/>
    <w:rsid w:val="00F56087"/>
    <w:rsid w:val="00F6091F"/>
    <w:rsid w:val="00F629AA"/>
    <w:rsid w:val="00F6567A"/>
    <w:rsid w:val="00F71493"/>
    <w:rsid w:val="00F730F8"/>
    <w:rsid w:val="00F74E93"/>
    <w:rsid w:val="00F75B93"/>
    <w:rsid w:val="00F76490"/>
    <w:rsid w:val="00F8130C"/>
    <w:rsid w:val="00F82AC1"/>
    <w:rsid w:val="00F84F13"/>
    <w:rsid w:val="00F905EC"/>
    <w:rsid w:val="00F9264A"/>
    <w:rsid w:val="00F952BE"/>
    <w:rsid w:val="00F957DF"/>
    <w:rsid w:val="00F95A02"/>
    <w:rsid w:val="00F95FAC"/>
    <w:rsid w:val="00FA06BC"/>
    <w:rsid w:val="00FA209E"/>
    <w:rsid w:val="00FA67B2"/>
    <w:rsid w:val="00FB1294"/>
    <w:rsid w:val="00FB2E35"/>
    <w:rsid w:val="00FB361D"/>
    <w:rsid w:val="00FB50F7"/>
    <w:rsid w:val="00FB6350"/>
    <w:rsid w:val="00FB6BE2"/>
    <w:rsid w:val="00FB75AE"/>
    <w:rsid w:val="00FC1D75"/>
    <w:rsid w:val="00FC3492"/>
    <w:rsid w:val="00FC4F4D"/>
    <w:rsid w:val="00FC5237"/>
    <w:rsid w:val="00FD2003"/>
    <w:rsid w:val="00FD20B7"/>
    <w:rsid w:val="00FD4EE9"/>
    <w:rsid w:val="00FD72A1"/>
    <w:rsid w:val="00FD7B81"/>
    <w:rsid w:val="00FE1681"/>
    <w:rsid w:val="00FE16C5"/>
    <w:rsid w:val="00FE2753"/>
    <w:rsid w:val="00FE3DDA"/>
    <w:rsid w:val="00FE51F8"/>
    <w:rsid w:val="00FE5D0F"/>
    <w:rsid w:val="00FE5E97"/>
    <w:rsid w:val="00FF07A0"/>
    <w:rsid w:val="00FF2EBF"/>
    <w:rsid w:val="00FF38DC"/>
    <w:rsid w:val="00FF4F35"/>
    <w:rsid w:val="00FF74BC"/>
    <w:rsid w:val="00FF7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401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D12A08"/>
    <w:pPr>
      <w:ind w:left="720"/>
      <w:contextualSpacing/>
    </w:pPr>
  </w:style>
  <w:style w:type="character" w:styleId="a4">
    <w:name w:val="Hyperlink"/>
    <w:basedOn w:val="a0"/>
    <w:uiPriority w:val="99"/>
    <w:unhideWhenUsed/>
    <w:rsid w:val="00D12A08"/>
    <w:rPr>
      <w:rFonts w:cs="Times New Roman"/>
      <w:color w:val="0000FF"/>
      <w:u w:val="single"/>
    </w:rPr>
  </w:style>
  <w:style w:type="paragraph" w:styleId="a5">
    <w:name w:val="Body Text"/>
    <w:basedOn w:val="a"/>
    <w:link w:val="a6"/>
    <w:rsid w:val="00D12A08"/>
    <w:pPr>
      <w:spacing w:after="12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D12A08"/>
    <w:rPr>
      <w:rFonts w:ascii="Times New Roman" w:eastAsia="Times New Roman" w:hAnsi="Times New Roman" w:cs="Times New Roman"/>
      <w:sz w:val="24"/>
      <w:szCs w:val="24"/>
      <w:lang w:eastAsia="ru-RU"/>
    </w:rPr>
  </w:style>
  <w:style w:type="character" w:customStyle="1" w:styleId="grame">
    <w:name w:val="grame"/>
    <w:basedOn w:val="a0"/>
    <w:rsid w:val="00D12A08"/>
  </w:style>
  <w:style w:type="paragraph" w:customStyle="1" w:styleId="Style4">
    <w:name w:val="Style4"/>
    <w:basedOn w:val="a"/>
    <w:rsid w:val="00D12A08"/>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styleId="a7">
    <w:name w:val="Normal (Web)"/>
    <w:basedOn w:val="a"/>
    <w:unhideWhenUsed/>
    <w:rsid w:val="00D12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508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CEB117123DFFCEED8416EE95CA18CE81F441EF1EA5CE6319BB7E756Bw3H4H" TargetMode="External"/><Relationship Id="rId13"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consultantplus://offline/ref=C9CEB117123DFFCEED8416EE95CA18CE81F441EF1EA5CE6319BB7E756Bw3H4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9CEB117123DFFCEED8416EE95CA18CE81F441EF1EA5CE6319BB7E756Bw3H4H" TargetMode="External"/><Relationship Id="rId11" Type="http://schemas.openxmlformats.org/officeDocument/2006/relationships/hyperlink" Target="consultantplus://offline/ref=C9CEB117123DFFCEED8416EE95CA18CE81F441EF1EA5CE6319BB7E756Bw3H4H" TargetMode="External"/><Relationship Id="rId5" Type="http://schemas.openxmlformats.org/officeDocument/2006/relationships/hyperlink" Target="consultantplus://offline/ref=C9CEB117123DFFCEED8416EE95CA18CE81F441EF1EA5CE6319BB7E756Bw3H4H" TargetMode="External"/><Relationship Id="rId15" Type="http://schemas.openxmlformats.org/officeDocument/2006/relationships/fontTable" Target="fontTable.xml"/><Relationship Id="rId10" Type="http://schemas.openxmlformats.org/officeDocument/2006/relationships/hyperlink" Target="consultantplus://offline/ref=C9CEB117123DFFCEED8416EE95CA18CE81F54FEF17AACE6319BB7E756Bw3H4H" TargetMode="External"/><Relationship Id="rId4" Type="http://schemas.openxmlformats.org/officeDocument/2006/relationships/webSettings" Target="webSettings.xml"/><Relationship Id="rId9" Type="http://schemas.openxmlformats.org/officeDocument/2006/relationships/hyperlink" Target="consultantplus://offline/ref=C9CEB117123DFFCEED8416EE95CA18CE81F444EF1BA4CE6319BB7E756Bw3H4H" TargetMode="External"/><Relationship Id="rId14" Type="http://schemas.openxmlformats.org/officeDocument/2006/relationships/hyperlink" Target="http://www.pncen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3314</Words>
  <Characters>18893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ogorodnikova.la</dc:creator>
  <cp:lastModifiedBy>ogorodnikova.la</cp:lastModifiedBy>
  <cp:revision>30</cp:revision>
  <cp:lastPrinted>2014-03-27T10:33:00Z</cp:lastPrinted>
  <dcterms:created xsi:type="dcterms:W3CDTF">2014-03-27T07:07:00Z</dcterms:created>
  <dcterms:modified xsi:type="dcterms:W3CDTF">2014-04-08T11:54:00Z</dcterms:modified>
</cp:coreProperties>
</file>